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Regulamin biblioteki szkolnej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w Zespole Szkolno – Przedszkolnym w Radwanicach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Biblioteka szkolna jest </w:t>
      </w:r>
      <w:r>
        <w:rPr>
          <w:rFonts w:cs="Times New Roman" w:ascii="Times New Roman" w:hAnsi="Times New Roman"/>
          <w:sz w:val="28"/>
          <w:szCs w:val="28"/>
        </w:rPr>
        <w:t xml:space="preserve">międzyprzedmiotową pracownią i szkolnym ośrodkiem informacji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służącym całej społeczności szkolnej i lokalnej.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   Z biblioteki mogą korzystać uczniowie, nauczyciele, rodzice, pracownicy szkoły oraz inne osoby spoza szkoły  (za zgodą Dyrektora szkoły). Informacje o godzinach otwarcia biblioteki podane są na drzwiach wejściowych.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  Klasy, klasopracownie, koła zainteresowań i inne organizacje szkolne mogą dokonywać wypożyczeń zbiorowych za pośrednictwem wychowawców lub opiekunów poszczególnych organizacji. Nauczyciele ci ponoszą pełną odpowiedzialność za całość wypożyczonych zbiorów i rejestrowanie ich obiegu wśród uczniów.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    Każdy czytelnik zobowiązany jest do zapoznania się z regulaminem biblioteki i do jego przestrzegania.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   W bibliotece obowiązuje wolny dostęp do półek.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 xml:space="preserve">5.    W bibliotece obowiązuje kultura słowa i kultura osobista.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6.    Przy wypożyczaniu książek należy podać nauczycielowi –bibliotekarzowi imię, nazwisko i klasę.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7.    Czytelnik może wypożyczać książki wyłącznie na swoje nazwisko.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8.    Książki oraz czasopisma można wypożyczać na okres 1 miesiąca.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 xml:space="preserve">9.    Jednorazowo można wypożyczyć maksymalnie trzy pozycje książkowe  oraz   trzy czasopisma.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10.    Uczniowie przygotowujący się do konkursów mogą wypożyczyć jednorazowo większą liczbę książek.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 xml:space="preserve">11.    Przed upływem terminu zwrotu książki czytelnik może prosić o prolongatę czyli przedłużenie terminu wypożyczenia.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12.    Książki z księgozbioru podręcznego można wypożyczyć wyłącznie na 1 dzień ( wypożyczenie przed zamknięciem biblioteki – zwrot następnego dnia rano).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 xml:space="preserve">13.    Jeżeli uczeń zgubi lub zniszczy książkę, zobowiązany jest odkupić taką samą 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bądź zwrócić inną o równej lub większej wartości, po uzgodnieniu z bibliotekarzem.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br/>
        <w:t>14.    Za wypożyczone materiały dydaktyczne wykorzystywane na lekcji odpowiada nauczyciel.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 xml:space="preserve">15.    Podręczniki dostępne w bibliotece można wypożyczyć na konkretną lekcję.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16.    Z komputerów można korzystać w godzinach otwarcia biblioteki i wyłącznie w celach edukacyjnych (poszukiwanie materiałów w multimedialnych programach edukacyjnych, wykonywanie własnych prac dla potrzeb naukowych, tworzenie dokumentów Samorządu Szkolnego i innych organizacji działających w szkole).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Korzystać można tylko z zainstalowanych programów. Zabrania się instalowania innych programów i dokonywania zmian  w już istniejących oprogramowaniach i ustawieniach systemowych.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18. Użytkownik musi posiadać elementarną wiedzę z zakresu obsługi komputera i programu, z którego chce skorzystać.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Przy stanowisku może znajdować się jedna osoba.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20. Wszelkie uszkodzenia  lub nieprawidłowości w pracy komputera należy zgłaszać bibliotekarzowi.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 Za wszelkie uszkodzenia mechaniczne sprzętu komputerowego i oprogramowania odpowiada finansowo użytkownik. Jeśli jest niepełnoletni, wówczas odpowiedzialność ponoszą jego rodzice.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br/>
        <w:t>22.    W przypadkach uzasadnionych biblioteka może zażądać zwrotu książek przed upływem terminu.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 xml:space="preserve">24     Czytelnik jest zobowiązany zwrócić wszystkie książki najpóźniej tydzień przed końcem roku szkolnego.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25.  Nauczyciel- bibliotekarz ma prawo stosowania przewidzianych w Statucie Szkoły sankcji w stosunku do uczniów nie przestrzegających postanowień niniejszego regulaminu.</w:t>
      </w:r>
    </w:p>
    <w:p>
      <w:pPr>
        <w:pStyle w:val="Normal"/>
        <w:spacing w:lineRule="auto" w:line="240" w:before="0" w:after="0"/>
        <w:jc w:val="both"/>
        <w:rPr>
          <w:rStyle w:val="Strong"/>
          <w:rFonts w:ascii="Times New Roman" w:hAnsi="Times New Roman" w:cs="Times New Roman"/>
          <w:b w:val="false"/>
          <w:b w:val="false"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br/>
      </w:r>
      <w:r>
        <w:rPr>
          <w:rFonts w:cs="Times New Roman" w:ascii="Times New Roman" w:hAnsi="Times New Roman"/>
          <w:b/>
          <w:bCs/>
          <w:sz w:val="36"/>
          <w:szCs w:val="36"/>
          <w:u w:val="single"/>
        </w:rPr>
        <w:br/>
      </w:r>
      <w:r>
        <w:rPr>
          <w:rStyle w:val="Strong"/>
          <w:rFonts w:cs="Times New Roman" w:ascii="Times New Roman" w:hAnsi="Times New Roman"/>
          <w:b w:val="false"/>
          <w:sz w:val="36"/>
          <w:szCs w:val="36"/>
          <w:u w:val="single"/>
        </w:rPr>
        <w:t>Zasady zachowania: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br/>
      </w:r>
      <w:r>
        <w:rPr>
          <w:rFonts w:cs="Times New Roman" w:ascii="Times New Roman" w:hAnsi="Times New Roman"/>
          <w:sz w:val="28"/>
          <w:szCs w:val="28"/>
        </w:rPr>
        <w:t>1.    Do biblioteki uczniowie wchodzą bez okryć wierzchnich, w obuwiu zmiennym. Plecaki i torby należy zostawić w wyznaczonym miejscu.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2.    W bibliotece  obowiązuje cisza oraz   zakaz spożywania posiłków.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3.    W bibliotece można korzystać z materiałów własnych oraz dostępnych w bibliotece.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4.    Książki ze zbioru podręcznego podaje bibliotekarz.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5.    Ze zbiorów  księgozbioru podręcznego i czasopism korzystamy na miejscu, nie wynosząc ich poza bibliotekę.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6.    W razie potrzeby czytelnik może korzystać z własnego przenośnego komputera.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7.    Czytelnicy ponoszą odpowiedzialność materialną za szkody powstałe w bibliotece  z ich winy.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cs="Times New Roman" w:ascii="Times New Roman" w:hAnsi="Times New Roman"/>
          <w:sz w:val="28"/>
          <w:szCs w:val="28"/>
        </w:rPr>
        <w:t>8. W bibliotece szkolnej obowiązuje bezwzględny zakaz używania telefonu.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209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0e250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"/>
    <w:link w:val="Nagwek5Znak"/>
    <w:uiPriority w:val="9"/>
    <w:qFormat/>
    <w:rsid w:val="000e2502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0e2502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0e2502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0e2502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e250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e250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e25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e4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2</Pages>
  <Words>508</Words>
  <Characters>3455</Characters>
  <CharactersWithSpaces>4050</CharactersWithSpaces>
  <Paragraphs>36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2024-09-18T08:06:00Z</dcterms:created>
  <dc:creator>Ola</dc:creator>
  <dc:description/>
  <dc:language>pl-PL</dc:language>
  <cp:lastModifiedBy>Biblioteka</cp:lastModifiedBy>
  <cp:lastPrinted>2015-09-16T19:04:00Z</cp:lastPrinted>
  <dcterms:modified xsi:type="dcterms:W3CDTF">2024-09-18T08:06:00Z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