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F67CD" w14:textId="77777777" w:rsidR="00EB7094" w:rsidRDefault="00000000">
      <w:pPr>
        <w:ind w:left="0" w:firstLine="0"/>
        <w:jc w:val="center"/>
      </w:pPr>
      <w:r>
        <w:rPr>
          <w:rFonts w:eastAsia="Aptos"/>
          <w:b/>
          <w:bCs/>
          <w:lang w:eastAsia="en-US"/>
        </w:rPr>
        <w:t>ROCZNY PLAN PRACY PRZEDSZKOLA</w:t>
      </w:r>
    </w:p>
    <w:p w14:paraId="7C3DF5E4" w14:textId="77777777" w:rsidR="00EB7094" w:rsidRDefault="00000000">
      <w:pPr>
        <w:ind w:left="0" w:firstLine="0"/>
        <w:jc w:val="center"/>
      </w:pPr>
      <w:r>
        <w:rPr>
          <w:rFonts w:eastAsia="Aptos"/>
          <w:b/>
          <w:bCs/>
          <w:lang w:eastAsia="en-US"/>
        </w:rPr>
        <w:t>NA ROK SZKOLNY 2024/2025</w:t>
      </w:r>
    </w:p>
    <w:p w14:paraId="700F2489" w14:textId="77777777" w:rsidR="00EB7094" w:rsidRDefault="00000000">
      <w:pPr>
        <w:ind w:left="0" w:firstLine="0"/>
        <w:jc w:val="center"/>
      </w:pPr>
      <w:r>
        <w:rPr>
          <w:rFonts w:eastAsia="Aptos"/>
          <w:b/>
          <w:bCs/>
          <w:lang w:eastAsia="en-US"/>
        </w:rPr>
        <w:t>PUBLICZNE PRZEDSZKOLE W RADWANICACH</w:t>
      </w:r>
    </w:p>
    <w:p w14:paraId="0FF98D97" w14:textId="77777777" w:rsidR="00EB7094" w:rsidRDefault="00EB7094">
      <w:pPr>
        <w:ind w:left="0" w:firstLine="0"/>
        <w:rPr>
          <w:rFonts w:eastAsia="Aptos"/>
          <w:b/>
          <w:bCs/>
          <w:lang w:eastAsia="en-US"/>
        </w:rPr>
      </w:pPr>
    </w:p>
    <w:p w14:paraId="73B98A08" w14:textId="77777777" w:rsidR="00EB7094" w:rsidRDefault="00000000">
      <w:pPr>
        <w:ind w:left="0" w:firstLine="0"/>
      </w:pPr>
      <w:r>
        <w:rPr>
          <w:rFonts w:eastAsia="Aptos"/>
          <w:b/>
          <w:bCs/>
          <w:lang w:eastAsia="en-US"/>
        </w:rPr>
        <w:t>PODSTAWA PRAWNA:</w:t>
      </w:r>
    </w:p>
    <w:p w14:paraId="2FF14D3E" w14:textId="77777777" w:rsidR="00EB7094" w:rsidRDefault="00000000">
      <w:pPr>
        <w:numPr>
          <w:ilvl w:val="0"/>
          <w:numId w:val="1"/>
        </w:numPr>
        <w:contextualSpacing/>
      </w:pPr>
      <w:r>
        <w:rPr>
          <w:rFonts w:eastAsia="Aptos"/>
          <w:lang w:eastAsia="en-US"/>
        </w:rPr>
        <w:t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z 2017 r. poz. 356)</w:t>
      </w:r>
    </w:p>
    <w:p w14:paraId="572D1292" w14:textId="77777777" w:rsidR="00EB7094" w:rsidRDefault="00000000">
      <w:pPr>
        <w:numPr>
          <w:ilvl w:val="0"/>
          <w:numId w:val="1"/>
        </w:numPr>
        <w:contextualSpacing/>
      </w:pPr>
      <w:r>
        <w:rPr>
          <w:rFonts w:eastAsia="Aptos"/>
          <w:lang w:eastAsia="en-US"/>
        </w:rPr>
        <w:t xml:space="preserve">Ustawa z dnia 14 grudnia 2016 r. - Prawo oświatowe z </w:t>
      </w:r>
      <w:proofErr w:type="spellStart"/>
      <w:r>
        <w:rPr>
          <w:rFonts w:eastAsia="Aptos"/>
          <w:lang w:eastAsia="en-US"/>
        </w:rPr>
        <w:t>późn</w:t>
      </w:r>
      <w:proofErr w:type="spellEnd"/>
      <w:r>
        <w:rPr>
          <w:rFonts w:eastAsia="Aptos"/>
          <w:lang w:eastAsia="en-US"/>
        </w:rPr>
        <w:t>. zmianami</w:t>
      </w:r>
    </w:p>
    <w:p w14:paraId="772E5D14" w14:textId="77777777" w:rsidR="00EB7094" w:rsidRDefault="00000000">
      <w:pPr>
        <w:numPr>
          <w:ilvl w:val="0"/>
          <w:numId w:val="1"/>
        </w:numPr>
        <w:contextualSpacing/>
      </w:pPr>
      <w:r>
        <w:rPr>
          <w:rFonts w:eastAsia="Aptos"/>
          <w:lang w:eastAsia="en-US"/>
        </w:rPr>
        <w:t>Rozporządzenie Ministra Edukacji Narodowej z dnia 31 października 2018 r. zmieniające rozporządzenie w sprawie bezpieczeństwa i higieny w publicznych i niepublicznych szkołach i placówkach.</w:t>
      </w:r>
    </w:p>
    <w:p w14:paraId="48B5B3A3" w14:textId="77777777" w:rsidR="00EB7094" w:rsidRDefault="00000000">
      <w:pPr>
        <w:pStyle w:val="Akapitzlist"/>
        <w:numPr>
          <w:ilvl w:val="0"/>
          <w:numId w:val="1"/>
        </w:numPr>
        <w:shd w:val="clear" w:color="auto" w:fill="FFFFFF"/>
        <w:spacing w:after="150"/>
        <w:jc w:val="left"/>
      </w:pPr>
      <w:r>
        <w:rPr>
          <w:rFonts w:ascii="Times New Roman" w:hAnsi="Times New Roman"/>
          <w:bCs/>
          <w:color w:val="000000"/>
          <w:sz w:val="24"/>
          <w:szCs w:val="24"/>
        </w:rPr>
        <w:t>Rozporządzenie Ministra Edukacji Narodowej z 25 sierpnia 2017 r. w sprawie sposobu prowadzenia przez publiczne przedszkola, szkoły i placówki dokumentacji przebiegu nauczania, działalności wychowawczej i opiekuńczej oraz rodzajów tej dokumentacji (Dz. U. z 2024 poz. 50).</w:t>
      </w:r>
    </w:p>
    <w:p w14:paraId="7DB9594A" w14:textId="77777777" w:rsidR="00EB7094" w:rsidRDefault="00000000">
      <w:pPr>
        <w:numPr>
          <w:ilvl w:val="0"/>
          <w:numId w:val="1"/>
        </w:numPr>
        <w:contextualSpacing/>
      </w:pPr>
      <w:r>
        <w:rPr>
          <w:rFonts w:eastAsia="Aptos"/>
          <w:lang w:eastAsia="en-US"/>
        </w:rPr>
        <w:t>Konwencja Praw Dziecka</w:t>
      </w:r>
    </w:p>
    <w:p w14:paraId="4AA36D5C" w14:textId="77777777" w:rsidR="00EB7094" w:rsidRDefault="00000000">
      <w:pPr>
        <w:numPr>
          <w:ilvl w:val="0"/>
          <w:numId w:val="1"/>
        </w:numPr>
        <w:contextualSpacing/>
      </w:pPr>
      <w:r>
        <w:rPr>
          <w:rFonts w:eastAsia="Aptos"/>
          <w:lang w:eastAsia="en-US"/>
        </w:rPr>
        <w:t>Powszechna Deklaracja Praw Człowieka</w:t>
      </w:r>
    </w:p>
    <w:p w14:paraId="7AA73776" w14:textId="77777777" w:rsidR="00EB7094" w:rsidRDefault="00000000">
      <w:pPr>
        <w:numPr>
          <w:ilvl w:val="0"/>
          <w:numId w:val="1"/>
        </w:numPr>
        <w:contextualSpacing/>
      </w:pPr>
      <w:r>
        <w:rPr>
          <w:rFonts w:eastAsia="Aptos"/>
          <w:lang w:eastAsia="en-US"/>
        </w:rPr>
        <w:t>Statut Publicznego Przedszkola w Radwanicach</w:t>
      </w:r>
    </w:p>
    <w:p w14:paraId="7C07B049" w14:textId="77777777" w:rsidR="00EB7094" w:rsidRDefault="00EB7094">
      <w:pPr>
        <w:ind w:left="0" w:firstLine="0"/>
        <w:rPr>
          <w:rFonts w:eastAsia="Aptos"/>
          <w:lang w:eastAsia="en-US"/>
        </w:rPr>
      </w:pPr>
    </w:p>
    <w:p w14:paraId="4E02DBA0" w14:textId="77777777" w:rsidR="00EB7094" w:rsidRDefault="00000000">
      <w:pPr>
        <w:ind w:left="0" w:firstLine="0"/>
      </w:pPr>
      <w:r>
        <w:rPr>
          <w:rFonts w:eastAsia="Aptos"/>
          <w:lang w:eastAsia="en-US"/>
        </w:rPr>
        <w:t xml:space="preserve">Roczny plan pracy przedszkola powstał w oparciu o wnioski ze sprawowanego nadzoru pedagogicznego w roku szkolnym 2023/2024. </w:t>
      </w:r>
    </w:p>
    <w:p w14:paraId="5EB073BF" w14:textId="77777777" w:rsidR="00EB7094" w:rsidRDefault="00000000">
      <w:pPr>
        <w:ind w:left="0" w:firstLine="0"/>
      </w:pPr>
      <w:r>
        <w:rPr>
          <w:rFonts w:eastAsia="Aptos"/>
          <w:lang w:eastAsia="en-US"/>
        </w:rPr>
        <w:t xml:space="preserve">Roczny plan pracy uwzględnia ponadto: </w:t>
      </w:r>
    </w:p>
    <w:p w14:paraId="3255526F" w14:textId="77777777" w:rsidR="00EB7094" w:rsidRDefault="00000000">
      <w:pPr>
        <w:numPr>
          <w:ilvl w:val="0"/>
          <w:numId w:val="2"/>
        </w:numPr>
        <w:contextualSpacing/>
      </w:pPr>
      <w:r>
        <w:rPr>
          <w:rFonts w:eastAsia="Aptos"/>
          <w:lang w:eastAsia="en-US"/>
        </w:rPr>
        <w:t>kierunki polityki oświatowej państwa określone przez MEN na rok szkolny 2024/2025</w:t>
      </w:r>
    </w:p>
    <w:p w14:paraId="0E484352" w14:textId="77777777" w:rsidR="00EB7094" w:rsidRDefault="00000000">
      <w:pPr>
        <w:numPr>
          <w:ilvl w:val="0"/>
          <w:numId w:val="2"/>
        </w:numPr>
        <w:contextualSpacing/>
      </w:pPr>
      <w:r>
        <w:rPr>
          <w:rFonts w:eastAsia="Aptos"/>
          <w:lang w:eastAsia="en-US"/>
        </w:rPr>
        <w:t>wnioski sformułowane na posiedzeniu rady pedagogicznej kończącym rok szkolny</w:t>
      </w:r>
    </w:p>
    <w:p w14:paraId="054B4FD9" w14:textId="77777777" w:rsidR="00EB7094" w:rsidRDefault="00000000">
      <w:pPr>
        <w:numPr>
          <w:ilvl w:val="0"/>
          <w:numId w:val="2"/>
        </w:numPr>
        <w:contextualSpacing/>
      </w:pPr>
      <w:r>
        <w:rPr>
          <w:rFonts w:eastAsia="Aptos"/>
          <w:lang w:eastAsia="en-US"/>
        </w:rPr>
        <w:t>diagnozę potrzeb i zainteresowań</w:t>
      </w:r>
    </w:p>
    <w:p w14:paraId="3542EE02" w14:textId="77777777" w:rsidR="00EB7094" w:rsidRDefault="00000000">
      <w:pPr>
        <w:numPr>
          <w:ilvl w:val="0"/>
          <w:numId w:val="2"/>
        </w:numPr>
        <w:contextualSpacing/>
      </w:pPr>
      <w:r>
        <w:rPr>
          <w:rFonts w:eastAsia="Aptos"/>
          <w:lang w:eastAsia="en-US"/>
        </w:rPr>
        <w:t>treści zawarte w dopuszczonych do użytku i przyjętych do realizacji programach wychowania przedszkolnego</w:t>
      </w:r>
    </w:p>
    <w:p w14:paraId="63B182B7" w14:textId="77777777" w:rsidR="00EB7094" w:rsidRDefault="00000000">
      <w:pPr>
        <w:numPr>
          <w:ilvl w:val="0"/>
          <w:numId w:val="2"/>
        </w:numPr>
        <w:contextualSpacing/>
      </w:pPr>
      <w:r>
        <w:rPr>
          <w:rFonts w:eastAsia="Aptos"/>
          <w:lang w:eastAsia="en-US"/>
        </w:rPr>
        <w:t>treści zawarte w przyjętej koncepcji pracy przedszkola</w:t>
      </w:r>
    </w:p>
    <w:p w14:paraId="2BF084F7" w14:textId="77777777" w:rsidR="00EB7094" w:rsidRDefault="00000000">
      <w:pPr>
        <w:numPr>
          <w:ilvl w:val="0"/>
          <w:numId w:val="2"/>
        </w:numPr>
        <w:contextualSpacing/>
      </w:pPr>
      <w:r>
        <w:rPr>
          <w:rFonts w:eastAsia="Aptos"/>
          <w:lang w:eastAsia="en-US"/>
        </w:rPr>
        <w:t>treści podstawy programowej wychowania przedszkolnego</w:t>
      </w:r>
    </w:p>
    <w:p w14:paraId="4529D371" w14:textId="77777777" w:rsidR="00EB7094" w:rsidRDefault="00EB7094">
      <w:pPr>
        <w:ind w:left="0" w:firstLine="0"/>
        <w:rPr>
          <w:rFonts w:eastAsia="Aptos"/>
          <w:lang w:eastAsia="en-US"/>
        </w:rPr>
      </w:pPr>
    </w:p>
    <w:p w14:paraId="70A17C7A" w14:textId="77777777" w:rsidR="00EB7094" w:rsidRDefault="00000000">
      <w:pPr>
        <w:ind w:left="0" w:firstLine="0"/>
      </w:pPr>
      <w:r>
        <w:rPr>
          <w:rFonts w:eastAsia="Aptos"/>
          <w:b/>
          <w:lang w:eastAsia="en-US"/>
        </w:rPr>
        <w:t>Cele główne:</w:t>
      </w:r>
    </w:p>
    <w:p w14:paraId="7E3139C5" w14:textId="77777777" w:rsidR="00EB7094" w:rsidRDefault="00000000">
      <w:pPr>
        <w:ind w:left="0" w:firstLine="0"/>
      </w:pPr>
      <w:r>
        <w:rPr>
          <w:rFonts w:eastAsia="Aptos"/>
          <w:lang w:eastAsia="en-US"/>
        </w:rPr>
        <w:t xml:space="preserve">1. Wspomaganie rozwoju dziecka poprzez świadome podejmowanie zorganizowanych działań edukacyjnych, przyczyniających się do aktywnego i efektywnego nabywania doświadczeń w oparciu </w:t>
      </w:r>
      <w:r>
        <w:rPr>
          <w:rFonts w:eastAsia="Aptos"/>
          <w:lang w:eastAsia="en-US"/>
        </w:rPr>
        <w:br/>
        <w:t>o kompetencje kluczowe.</w:t>
      </w:r>
    </w:p>
    <w:p w14:paraId="418238AC" w14:textId="77777777" w:rsidR="00EB7094" w:rsidRDefault="00000000">
      <w:pPr>
        <w:ind w:left="0" w:firstLine="0"/>
      </w:pPr>
      <w:r>
        <w:rPr>
          <w:rFonts w:eastAsia="Aptos"/>
          <w:lang w:eastAsia="en-US"/>
        </w:rPr>
        <w:t>2. Nauka współistnienia, akceptacji i rozumienia potrzeb własnych oraz innych osób. Kształtowanie zachowań empatycznych.</w:t>
      </w:r>
    </w:p>
    <w:p w14:paraId="3BC4ECEF" w14:textId="77777777" w:rsidR="00EB7094" w:rsidRDefault="00000000">
      <w:pPr>
        <w:ind w:left="0" w:firstLine="0"/>
      </w:pPr>
      <w:r>
        <w:rPr>
          <w:rFonts w:eastAsia="Aptos"/>
          <w:lang w:eastAsia="en-US"/>
        </w:rPr>
        <w:t>3. Zapoznanie dzieci z regułami życia w grupie. Kształtowanie poczucia przynależności do wspólnoty.</w:t>
      </w:r>
    </w:p>
    <w:p w14:paraId="0CC26D7C" w14:textId="77777777" w:rsidR="00EB7094" w:rsidRDefault="00000000">
      <w:pPr>
        <w:ind w:left="0" w:firstLine="0"/>
      </w:pPr>
      <w:r>
        <w:rPr>
          <w:rFonts w:eastAsia="Aptos"/>
          <w:lang w:eastAsia="en-US"/>
        </w:rPr>
        <w:lastRenderedPageBreak/>
        <w:t>4. Zapoznanie dzieci z prawami i obowiązkami, światem wartości moralnych wraz z nauką rozumienia konsekwencji swoich wyborów.</w:t>
      </w:r>
    </w:p>
    <w:p w14:paraId="19EEEDAA" w14:textId="77777777" w:rsidR="00EB7094" w:rsidRDefault="00000000">
      <w:pPr>
        <w:ind w:left="0" w:firstLine="0"/>
      </w:pPr>
      <w:r>
        <w:rPr>
          <w:rFonts w:eastAsia="Aptos"/>
          <w:lang w:eastAsia="en-US"/>
        </w:rPr>
        <w:t>5. Wprowadzenie dziecka do świata wartości uniwersalnych.</w:t>
      </w:r>
    </w:p>
    <w:p w14:paraId="7E204E66" w14:textId="77777777" w:rsidR="00EB7094" w:rsidRDefault="00000000">
      <w:pPr>
        <w:ind w:left="0" w:firstLine="0"/>
      </w:pPr>
      <w:r>
        <w:rPr>
          <w:rFonts w:eastAsia="Aptos"/>
          <w:lang w:eastAsia="en-US"/>
        </w:rPr>
        <w:t>6. Wzmacnianie współpracy nauczycieli z rodzicami oraz ze środowiskiem lokalnym poprzez</w:t>
      </w:r>
    </w:p>
    <w:p w14:paraId="386C8F5F" w14:textId="77777777" w:rsidR="00EB7094" w:rsidRDefault="00000000">
      <w:pPr>
        <w:ind w:left="0" w:firstLine="0"/>
      </w:pPr>
      <w:r>
        <w:rPr>
          <w:rFonts w:eastAsia="Aptos"/>
          <w:lang w:eastAsia="en-US"/>
        </w:rPr>
        <w:t>działania sprzyjające integracji oraz zwiększanie świadomości pedagogicznej rodziców.</w:t>
      </w:r>
    </w:p>
    <w:p w14:paraId="37C51424" w14:textId="77777777" w:rsidR="00EB7094" w:rsidRDefault="00EB7094">
      <w:pPr>
        <w:ind w:left="0" w:firstLine="0"/>
        <w:rPr>
          <w:rFonts w:eastAsia="Aptos"/>
          <w:lang w:eastAsia="en-US"/>
        </w:rPr>
      </w:pPr>
    </w:p>
    <w:p w14:paraId="1EA280BF" w14:textId="77777777" w:rsidR="00EB7094" w:rsidRDefault="00000000">
      <w:pPr>
        <w:ind w:left="0" w:firstLine="0"/>
      </w:pPr>
      <w:r>
        <w:rPr>
          <w:rFonts w:eastAsia="Aptos"/>
          <w:b/>
          <w:lang w:eastAsia="en-US"/>
        </w:rPr>
        <w:t>Cele szczegółowe:</w:t>
      </w:r>
    </w:p>
    <w:p w14:paraId="5B31E6CB" w14:textId="77777777" w:rsidR="00EB7094" w:rsidRDefault="00000000">
      <w:pPr>
        <w:ind w:left="0" w:firstLine="0"/>
      </w:pPr>
      <w:r>
        <w:rPr>
          <w:rFonts w:eastAsia="Aptos"/>
          <w:lang w:eastAsia="en-US"/>
        </w:rPr>
        <w:t xml:space="preserve">1. Wspomaganie dzieci w rozwijaniu uzdolnień oraz kształcenie czynności intelektualnych potrzebnych im w codziennych sytuacjach i w dalszej edukacji, skupienie się na rozwijaniu kompetencji </w:t>
      </w:r>
      <w:r>
        <w:rPr>
          <w:rFonts w:eastAsia="Aptos"/>
          <w:lang w:eastAsia="en-US"/>
        </w:rPr>
        <w:br/>
        <w:t>w zakresie rozumienia i tworzenia informacji.</w:t>
      </w:r>
    </w:p>
    <w:p w14:paraId="246FD78F" w14:textId="77777777" w:rsidR="00EB7094" w:rsidRDefault="00000000">
      <w:pPr>
        <w:ind w:left="0" w:firstLine="0"/>
      </w:pPr>
      <w:r>
        <w:rPr>
          <w:rFonts w:eastAsia="Aptos"/>
          <w:lang w:eastAsia="en-US"/>
        </w:rPr>
        <w:t>2. Budowanie systemu wartości, w tym wychowanie dzieci tak, żeby lepiej orientowały się w</w:t>
      </w:r>
    </w:p>
    <w:p w14:paraId="71AD4C4F" w14:textId="77777777" w:rsidR="00EB7094" w:rsidRDefault="00000000">
      <w:pPr>
        <w:ind w:left="0" w:firstLine="0"/>
      </w:pPr>
      <w:r>
        <w:rPr>
          <w:rFonts w:eastAsia="Aptos"/>
          <w:lang w:eastAsia="en-US"/>
        </w:rPr>
        <w:t>tym, co jest dobre, a co złe. Wychowanie do wartości. Kształtowanie patriotycznych postaw dzieci. Wdrażanie do nauki krytycznego myślenia.</w:t>
      </w:r>
    </w:p>
    <w:p w14:paraId="205557DB" w14:textId="77777777" w:rsidR="00EB7094" w:rsidRDefault="00000000">
      <w:pPr>
        <w:ind w:left="0" w:firstLine="0"/>
      </w:pPr>
      <w:r>
        <w:rPr>
          <w:rFonts w:eastAsia="Aptos"/>
          <w:lang w:eastAsia="en-US"/>
        </w:rPr>
        <w:t>3. Kształcenie u dzieci odporności emocjonalnej koniecznej do racjonalnego radzenia sobie w nowych i trudnych sytuacjach, w tym także do łagodnego znoszenia stresów i porażek.</w:t>
      </w:r>
    </w:p>
    <w:p w14:paraId="0518286E" w14:textId="77777777" w:rsidR="00EB7094" w:rsidRDefault="00000000">
      <w:pPr>
        <w:ind w:left="0" w:firstLine="0"/>
      </w:pPr>
      <w:r>
        <w:rPr>
          <w:rFonts w:eastAsia="Aptos"/>
          <w:lang w:eastAsia="en-US"/>
        </w:rPr>
        <w:t>4. Rozwijanie umiejętności społecznych dzieci, które są niezbędne w poprawnych relacjach z dziećmi i dorosłymi.</w:t>
      </w:r>
    </w:p>
    <w:p w14:paraId="0AD3BC76" w14:textId="77777777" w:rsidR="00EB7094" w:rsidRDefault="00000000">
      <w:pPr>
        <w:ind w:left="0" w:firstLine="0"/>
      </w:pPr>
      <w:r>
        <w:rPr>
          <w:rFonts w:eastAsia="Aptos"/>
          <w:lang w:eastAsia="en-US"/>
        </w:rPr>
        <w:t>5. Stworzenie warunków sprzyjających wspólnej i zgodnej zabawie oraz nauce dzieci o zróżnicowanych możliwościach fizycznych i intelektualnych. Indywidualizacja pracy dziecka.</w:t>
      </w:r>
    </w:p>
    <w:p w14:paraId="77F1ACB1" w14:textId="77777777" w:rsidR="00EB7094" w:rsidRDefault="00000000">
      <w:pPr>
        <w:ind w:left="0" w:firstLine="0"/>
      </w:pPr>
      <w:r>
        <w:rPr>
          <w:rFonts w:eastAsia="Aptos"/>
          <w:lang w:eastAsia="en-US"/>
        </w:rPr>
        <w:t xml:space="preserve">6. Troska o zdrowie, bezpieczeństwo dzieci i ich sprawność fizyczną, zachęcanie do uczestnictwa </w:t>
      </w:r>
      <w:r>
        <w:rPr>
          <w:rFonts w:eastAsia="Aptos"/>
          <w:lang w:eastAsia="en-US"/>
        </w:rPr>
        <w:br/>
        <w:t>w zabawach i grach sportowych.</w:t>
      </w:r>
    </w:p>
    <w:p w14:paraId="0D7AFA7D" w14:textId="77777777" w:rsidR="00EB7094" w:rsidRDefault="00000000">
      <w:pPr>
        <w:ind w:left="0" w:firstLine="0"/>
      </w:pPr>
      <w:r>
        <w:rPr>
          <w:rFonts w:eastAsia="Aptos"/>
          <w:lang w:eastAsia="en-US"/>
        </w:rPr>
        <w:t>7. Budowanie dziecięcej wiedzy o świecie społecznym, przyrodniczym i technicznym oraz rozwijanie umiejętności prezentowania swoich przemyśleń w sposób zrozumiały dla innych.</w:t>
      </w:r>
    </w:p>
    <w:p w14:paraId="41E84E60" w14:textId="77777777" w:rsidR="00EB7094" w:rsidRDefault="00000000">
      <w:pPr>
        <w:ind w:left="0" w:firstLine="0"/>
      </w:pPr>
      <w:r>
        <w:rPr>
          <w:rFonts w:eastAsia="Aptos"/>
          <w:lang w:eastAsia="en-US"/>
        </w:rPr>
        <w:t>8. Wprowadzanie dzieci w świat wartości estetycznych i rozwijanie umiejętności wypowiadania się poprzez muzykę, małe formy teatralne oraz sztuki plastyczne. Sięganie do dziedzictwa cywilizacyjnego Europy.</w:t>
      </w:r>
    </w:p>
    <w:p w14:paraId="08137EDD" w14:textId="77777777" w:rsidR="00EB7094" w:rsidRDefault="00000000">
      <w:pPr>
        <w:ind w:left="0" w:firstLine="0"/>
      </w:pPr>
      <w:r>
        <w:rPr>
          <w:rFonts w:eastAsia="Aptos"/>
          <w:lang w:eastAsia="en-US"/>
        </w:rPr>
        <w:t>9. Zapewnianie dzieciom lepszych szans edukacyjnych poprzez wspieranie ich ciekawości, aktywności i samodzielności, a także kształtowanie tych wiadomości, które są ważne w dalszej edukacji szkolnej.</w:t>
      </w:r>
    </w:p>
    <w:p w14:paraId="6EF68A6C" w14:textId="77777777" w:rsidR="00EB7094" w:rsidRDefault="00000000">
      <w:pPr>
        <w:ind w:left="0" w:firstLine="0"/>
      </w:pPr>
      <w:r>
        <w:rPr>
          <w:rFonts w:eastAsia="Aptos"/>
          <w:lang w:eastAsia="en-US"/>
        </w:rPr>
        <w:t>10. Rozwijanie kompetencji cyfrowych dzieci i nauczycieli. Utrwalanie umiejętności bezpiecznego i odpowiedzialnego korzystania z zasobów dostępnych w sieci. Doskonalenie umiejętności rozważnego korzystania z urządzeń mobilnych. Poszerzanie kompetencji cyfrowych na okoliczność edukacji zdalnej.</w:t>
      </w:r>
    </w:p>
    <w:p w14:paraId="03293C89" w14:textId="77777777" w:rsidR="00EB7094" w:rsidRDefault="00000000">
      <w:pPr>
        <w:ind w:left="0" w:firstLine="0"/>
      </w:pPr>
      <w:r>
        <w:rPr>
          <w:rFonts w:eastAsia="Aptos"/>
          <w:lang w:eastAsia="en-US"/>
        </w:rPr>
        <w:t>11. Kształtowanie kompetencji w zakresie przedsiębiorczości. Rozwój sprawstwa, rozwijanie zdolności wcielania pomysłów w czyn. Rozwijanie myślenia problemowego.</w:t>
      </w:r>
    </w:p>
    <w:p w14:paraId="60040B71" w14:textId="77777777" w:rsidR="00EB7094" w:rsidRDefault="00EB7094">
      <w:pPr>
        <w:ind w:left="0" w:firstLine="0"/>
        <w:rPr>
          <w:rFonts w:eastAsia="Aptos"/>
          <w:b/>
          <w:bCs/>
          <w:lang w:eastAsia="en-US"/>
        </w:rPr>
      </w:pPr>
    </w:p>
    <w:p w14:paraId="1637C652" w14:textId="77777777" w:rsidR="00EB7094" w:rsidRDefault="00EB7094">
      <w:pPr>
        <w:ind w:left="0" w:firstLine="0"/>
        <w:rPr>
          <w:rFonts w:eastAsia="Aptos"/>
          <w:b/>
          <w:bCs/>
          <w:lang w:eastAsia="en-US"/>
        </w:rPr>
      </w:pPr>
    </w:p>
    <w:p w14:paraId="74C00137" w14:textId="77777777" w:rsidR="00EB7094" w:rsidRDefault="00EB7094">
      <w:pPr>
        <w:ind w:left="0" w:firstLine="0"/>
        <w:jc w:val="center"/>
        <w:rPr>
          <w:rFonts w:eastAsia="Aptos"/>
          <w:b/>
          <w:bCs/>
          <w:lang w:eastAsia="en-US"/>
        </w:rPr>
      </w:pPr>
    </w:p>
    <w:p w14:paraId="04FB9B7D" w14:textId="77777777" w:rsidR="00EB7094" w:rsidRDefault="00EB7094">
      <w:pPr>
        <w:ind w:left="0" w:firstLine="0"/>
        <w:jc w:val="center"/>
        <w:rPr>
          <w:rFonts w:eastAsia="Aptos"/>
          <w:b/>
          <w:bCs/>
          <w:lang w:eastAsia="en-US"/>
        </w:rPr>
      </w:pPr>
    </w:p>
    <w:p w14:paraId="4388AB4E" w14:textId="77777777" w:rsidR="00EB7094" w:rsidRDefault="00EB7094">
      <w:pPr>
        <w:ind w:left="0" w:firstLine="0"/>
        <w:jc w:val="center"/>
        <w:rPr>
          <w:rFonts w:eastAsia="Aptos"/>
          <w:b/>
          <w:bCs/>
          <w:lang w:eastAsia="en-US"/>
        </w:rPr>
      </w:pPr>
    </w:p>
    <w:p w14:paraId="6D209F35" w14:textId="77777777" w:rsidR="00EB7094" w:rsidRDefault="00EB7094">
      <w:pPr>
        <w:ind w:left="0" w:firstLine="0"/>
        <w:jc w:val="center"/>
        <w:rPr>
          <w:rFonts w:eastAsia="Aptos"/>
          <w:b/>
          <w:bCs/>
          <w:lang w:eastAsia="en-US"/>
        </w:rPr>
      </w:pPr>
    </w:p>
    <w:p w14:paraId="1788A639" w14:textId="77777777" w:rsidR="00EB7094" w:rsidRDefault="00EB7094">
      <w:pPr>
        <w:ind w:left="0" w:firstLine="0"/>
        <w:jc w:val="center"/>
        <w:rPr>
          <w:rFonts w:eastAsia="Aptos"/>
          <w:b/>
          <w:bCs/>
          <w:lang w:eastAsia="en-US"/>
        </w:rPr>
      </w:pPr>
    </w:p>
    <w:p w14:paraId="705D96D2" w14:textId="77777777" w:rsidR="00EB7094" w:rsidRDefault="00EB7094">
      <w:pPr>
        <w:ind w:left="0" w:firstLine="0"/>
        <w:jc w:val="center"/>
        <w:rPr>
          <w:rFonts w:eastAsia="Aptos"/>
          <w:b/>
          <w:bCs/>
          <w:lang w:eastAsia="en-US"/>
        </w:rPr>
      </w:pPr>
    </w:p>
    <w:p w14:paraId="516FE662" w14:textId="77777777" w:rsidR="00EB7094" w:rsidRDefault="00EB7094">
      <w:pPr>
        <w:ind w:left="0" w:firstLine="0"/>
        <w:jc w:val="center"/>
        <w:rPr>
          <w:rFonts w:eastAsia="Aptos"/>
          <w:b/>
          <w:bCs/>
          <w:lang w:eastAsia="en-US"/>
        </w:rPr>
      </w:pPr>
    </w:p>
    <w:p w14:paraId="4CE60D40" w14:textId="77777777" w:rsidR="00EB7094" w:rsidRDefault="00000000">
      <w:pPr>
        <w:ind w:left="0" w:firstLine="0"/>
        <w:jc w:val="center"/>
      </w:pPr>
      <w:r>
        <w:rPr>
          <w:rFonts w:eastAsia="Aptos"/>
          <w:b/>
          <w:bCs/>
          <w:lang w:eastAsia="en-US"/>
        </w:rPr>
        <w:lastRenderedPageBreak/>
        <w:t>KIERUNKI PRACY PRZEDSZKOLA W ROKU SZKOLNYM 2024/2025</w:t>
      </w:r>
    </w:p>
    <w:p w14:paraId="30972D50" w14:textId="77777777" w:rsidR="00EB7094" w:rsidRDefault="00000000">
      <w:pPr>
        <w:ind w:left="0" w:firstLine="0"/>
        <w:jc w:val="center"/>
      </w:pPr>
      <w:r>
        <w:rPr>
          <w:rFonts w:eastAsia="Aptos"/>
          <w:b/>
          <w:bCs/>
          <w:lang w:eastAsia="en-US"/>
        </w:rPr>
        <w:t>WYNIKAJĄCE Z PRIORYTETÓW MEN</w:t>
      </w:r>
    </w:p>
    <w:p w14:paraId="32B22078" w14:textId="77777777" w:rsidR="00EB7094" w:rsidRDefault="00EB7094">
      <w:pPr>
        <w:ind w:left="0" w:firstLine="0"/>
        <w:jc w:val="center"/>
        <w:rPr>
          <w:rFonts w:eastAsia="Aptos"/>
          <w:b/>
          <w:bCs/>
          <w:lang w:eastAsia="en-US"/>
        </w:rPr>
      </w:pPr>
    </w:p>
    <w:p w14:paraId="76945D3A" w14:textId="77777777" w:rsidR="00EB7094" w:rsidRDefault="00000000">
      <w:pPr>
        <w:numPr>
          <w:ilvl w:val="0"/>
          <w:numId w:val="14"/>
        </w:numPr>
      </w:pPr>
      <w:r>
        <w:rPr>
          <w:rFonts w:eastAsia="Aptos"/>
          <w:lang w:eastAsia="en-US"/>
        </w:rPr>
        <w:t xml:space="preserve">Edukacja prozdrowotna w szkole - kształtowanie zachowań służących zdrowiu, rozwijanie sprawności fizycznej i nawyku aktywności ruchowej, nauka udzielania pierwszej pomocy. </w:t>
      </w:r>
    </w:p>
    <w:p w14:paraId="34C97EC5" w14:textId="77777777" w:rsidR="00EB7094" w:rsidRDefault="00EB7094">
      <w:pPr>
        <w:ind w:left="360" w:firstLine="0"/>
        <w:rPr>
          <w:rFonts w:eastAsia="Aptos"/>
          <w:lang w:eastAsia="en-US"/>
        </w:rPr>
      </w:pPr>
    </w:p>
    <w:p w14:paraId="3111196B" w14:textId="77777777" w:rsidR="00EB7094" w:rsidRDefault="00000000">
      <w:pPr>
        <w:numPr>
          <w:ilvl w:val="0"/>
          <w:numId w:val="15"/>
        </w:numPr>
      </w:pPr>
      <w:r>
        <w:rPr>
          <w:rFonts w:eastAsia="Aptos"/>
          <w:lang w:eastAsia="en-US"/>
        </w:rPr>
        <w:t xml:space="preserve">Szkoła miejscem edukacji obywatelskiej, kształtowania postaw społecznych i patriotycznych, odpowiedzialności za  region i ojczyznę. Edukacja dla bezpieczeństwa i </w:t>
      </w:r>
      <w:proofErr w:type="spellStart"/>
      <w:r>
        <w:rPr>
          <w:rFonts w:eastAsia="Aptos"/>
          <w:lang w:eastAsia="en-US"/>
        </w:rPr>
        <w:t>proobronna</w:t>
      </w:r>
      <w:proofErr w:type="spellEnd"/>
      <w:r>
        <w:rPr>
          <w:rFonts w:eastAsia="Aptos"/>
          <w:lang w:eastAsia="en-US"/>
        </w:rPr>
        <w:t xml:space="preserve">.  </w:t>
      </w:r>
    </w:p>
    <w:p w14:paraId="7808ED24" w14:textId="77777777" w:rsidR="00EB7094" w:rsidRDefault="00EB7094">
      <w:pPr>
        <w:ind w:left="360" w:firstLine="0"/>
        <w:rPr>
          <w:rFonts w:eastAsia="Aptos"/>
          <w:lang w:eastAsia="en-US"/>
        </w:rPr>
      </w:pPr>
    </w:p>
    <w:p w14:paraId="097E8507" w14:textId="77777777" w:rsidR="00EB7094" w:rsidRDefault="00000000">
      <w:pPr>
        <w:numPr>
          <w:ilvl w:val="0"/>
          <w:numId w:val="16"/>
        </w:numPr>
      </w:pPr>
      <w:r>
        <w:rPr>
          <w:rFonts w:eastAsia="Aptos"/>
          <w:lang w:eastAsia="en-US"/>
        </w:rPr>
        <w:t xml:space="preserve">Wspieranie dobrostanu dzieci i młodzieży, ich zdrowia psychicznego. Rozwijanie u uczniów i wychowanków empatii i wrażliwości na potrzeby innych. Podnoszenie jakości edukacji włączającej  i  umiejętności pracy z  zespołem zróżnicowanym. </w:t>
      </w:r>
    </w:p>
    <w:p w14:paraId="55C21643" w14:textId="77777777" w:rsidR="00EB7094" w:rsidRDefault="00EB7094">
      <w:pPr>
        <w:ind w:left="720" w:firstLine="0"/>
        <w:rPr>
          <w:rFonts w:eastAsia="Aptos"/>
          <w:lang w:eastAsia="en-US"/>
        </w:rPr>
      </w:pPr>
    </w:p>
    <w:p w14:paraId="11DCF570" w14:textId="77777777" w:rsidR="00EB7094" w:rsidRDefault="00000000">
      <w:pPr>
        <w:numPr>
          <w:ilvl w:val="0"/>
          <w:numId w:val="17"/>
        </w:numPr>
      </w:pPr>
      <w:r>
        <w:rPr>
          <w:rFonts w:eastAsia="Aptos"/>
          <w:lang w:eastAsia="en-US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14:paraId="64C08F25" w14:textId="77777777" w:rsidR="00EB7094" w:rsidRDefault="00EB7094">
      <w:pPr>
        <w:ind w:left="720" w:firstLine="0"/>
        <w:rPr>
          <w:rFonts w:eastAsia="Aptos"/>
          <w:lang w:eastAsia="en-US"/>
        </w:rPr>
      </w:pPr>
    </w:p>
    <w:p w14:paraId="4A4066E4" w14:textId="77777777" w:rsidR="00EB7094" w:rsidRDefault="00000000">
      <w:pPr>
        <w:numPr>
          <w:ilvl w:val="0"/>
          <w:numId w:val="18"/>
        </w:numPr>
      </w:pPr>
      <w:r>
        <w:rPr>
          <w:rFonts w:eastAsia="Aptos"/>
          <w:lang w:eastAsia="en-US"/>
        </w:rPr>
        <w:t xml:space="preserve">Kształtowanie myślenia analitycznego poprzez interdyscyplinarne podejście do nauczania przedmiotów przyrodniczych i ścisłych oraz poprzez pogłębianie umiejętności matematycznych w kształceniu ogólnym. </w:t>
      </w:r>
    </w:p>
    <w:p w14:paraId="23B81A9D" w14:textId="77777777" w:rsidR="00EB7094" w:rsidRDefault="00EB7094">
      <w:pPr>
        <w:ind w:left="0" w:firstLine="0"/>
        <w:rPr>
          <w:rFonts w:eastAsia="Aptos"/>
          <w:lang w:eastAsia="en-US"/>
        </w:rPr>
      </w:pPr>
    </w:p>
    <w:p w14:paraId="68E1AE15" w14:textId="77777777" w:rsidR="00EB7094" w:rsidRDefault="00000000">
      <w:pPr>
        <w:numPr>
          <w:ilvl w:val="0"/>
          <w:numId w:val="19"/>
        </w:numPr>
      </w:pPr>
      <w:r>
        <w:rPr>
          <w:rFonts w:eastAsia="Aptos"/>
          <w:lang w:eastAsia="en-US"/>
        </w:rPr>
        <w:t>Wspieranie rozwoju umiejętności zawodowych oraz umiejętności uczenia się przez całe życie poprzez wzmocnienie współpracy szkół i placówek z pracodawcami oraz z instytucjami regionalnymi.</w:t>
      </w:r>
    </w:p>
    <w:p w14:paraId="34E04C8C" w14:textId="77777777" w:rsidR="00EB7094" w:rsidRDefault="00EB7094">
      <w:pPr>
        <w:ind w:left="720" w:firstLine="0"/>
        <w:rPr>
          <w:rFonts w:eastAsia="Aptos"/>
          <w:lang w:eastAsia="en-US"/>
        </w:rPr>
      </w:pPr>
    </w:p>
    <w:p w14:paraId="1BE56670" w14:textId="77777777" w:rsidR="00EB7094" w:rsidRDefault="00000000">
      <w:pPr>
        <w:numPr>
          <w:ilvl w:val="0"/>
          <w:numId w:val="20"/>
        </w:numPr>
        <w:shd w:val="clear" w:color="auto" w:fill="FFFFFF"/>
        <w:textAlignment w:val="baseline"/>
      </w:pPr>
      <w:r>
        <w:rPr>
          <w:rFonts w:eastAsia="Aptos"/>
          <w:lang w:eastAsia="en-US"/>
        </w:rPr>
        <w:t>Praca z uczniem z doświadczeniem migracyjnym, w tym w zakresie nauczania języka polskiego jako języka obcego.</w:t>
      </w:r>
    </w:p>
    <w:p w14:paraId="4A97866B" w14:textId="77777777" w:rsidR="00EB7094" w:rsidRDefault="00EB7094">
      <w:pPr>
        <w:pStyle w:val="Akapitzlist"/>
        <w:rPr>
          <w:rFonts w:eastAsia="Aptos"/>
        </w:rPr>
      </w:pPr>
    </w:p>
    <w:p w14:paraId="320C8566" w14:textId="77777777" w:rsidR="00EB7094" w:rsidRDefault="00EB7094">
      <w:pPr>
        <w:ind w:left="0" w:firstLine="0"/>
        <w:jc w:val="left"/>
        <w:rPr>
          <w:b/>
          <w:bCs/>
          <w:color w:val="000000"/>
        </w:rPr>
      </w:pPr>
    </w:p>
    <w:p w14:paraId="25665B52" w14:textId="77777777" w:rsidR="00EB7094" w:rsidRDefault="00EB7094">
      <w:pPr>
        <w:ind w:left="0" w:firstLine="0"/>
        <w:jc w:val="left"/>
        <w:rPr>
          <w:b/>
          <w:bCs/>
          <w:color w:val="000000"/>
        </w:rPr>
      </w:pPr>
    </w:p>
    <w:p w14:paraId="62CA1448" w14:textId="77777777" w:rsidR="00EB7094" w:rsidRDefault="00EB7094">
      <w:pPr>
        <w:ind w:left="0" w:firstLine="0"/>
        <w:jc w:val="left"/>
        <w:rPr>
          <w:b/>
          <w:bCs/>
          <w:color w:val="000000"/>
        </w:rPr>
      </w:pPr>
    </w:p>
    <w:p w14:paraId="7D78F089" w14:textId="77777777" w:rsidR="00EB7094" w:rsidRDefault="00EB7094">
      <w:pPr>
        <w:ind w:left="0" w:firstLine="0"/>
        <w:jc w:val="left"/>
        <w:rPr>
          <w:b/>
          <w:bCs/>
          <w:color w:val="000000"/>
        </w:rPr>
      </w:pPr>
    </w:p>
    <w:p w14:paraId="23B0A491" w14:textId="77777777" w:rsidR="00EB7094" w:rsidRDefault="00EB7094">
      <w:pPr>
        <w:ind w:left="0" w:firstLine="0"/>
        <w:jc w:val="left"/>
        <w:rPr>
          <w:b/>
          <w:bCs/>
          <w:color w:val="000000"/>
        </w:rPr>
      </w:pPr>
    </w:p>
    <w:p w14:paraId="4AA61EA0" w14:textId="77777777" w:rsidR="00EB7094" w:rsidRDefault="00EB7094">
      <w:pPr>
        <w:ind w:left="0" w:firstLine="0"/>
        <w:jc w:val="left"/>
        <w:rPr>
          <w:b/>
          <w:bCs/>
          <w:color w:val="000000"/>
        </w:rPr>
      </w:pPr>
    </w:p>
    <w:p w14:paraId="61F1B2B2" w14:textId="77777777" w:rsidR="00EB7094" w:rsidRDefault="00EB7094">
      <w:pPr>
        <w:ind w:left="0" w:firstLine="0"/>
        <w:jc w:val="left"/>
        <w:rPr>
          <w:b/>
          <w:bCs/>
          <w:color w:val="000000"/>
        </w:rPr>
      </w:pPr>
    </w:p>
    <w:p w14:paraId="106136F3" w14:textId="77777777" w:rsidR="00EB7094" w:rsidRDefault="00EB7094">
      <w:pPr>
        <w:ind w:left="0" w:firstLine="0"/>
        <w:jc w:val="left"/>
        <w:rPr>
          <w:b/>
          <w:bCs/>
          <w:color w:val="000000"/>
        </w:rPr>
      </w:pPr>
    </w:p>
    <w:p w14:paraId="7C85CB69" w14:textId="77777777" w:rsidR="00EB7094" w:rsidRDefault="00EB7094">
      <w:pPr>
        <w:ind w:left="0" w:firstLine="0"/>
        <w:jc w:val="left"/>
        <w:rPr>
          <w:b/>
          <w:bCs/>
          <w:color w:val="000000"/>
        </w:rPr>
      </w:pPr>
    </w:p>
    <w:p w14:paraId="33D971C2" w14:textId="77777777" w:rsidR="00EB7094" w:rsidRDefault="00EB7094">
      <w:pPr>
        <w:ind w:left="0" w:firstLine="0"/>
        <w:jc w:val="left"/>
        <w:rPr>
          <w:b/>
          <w:bCs/>
          <w:color w:val="000000"/>
        </w:rPr>
      </w:pPr>
    </w:p>
    <w:p w14:paraId="37EDE7A2" w14:textId="77777777" w:rsidR="00EB7094" w:rsidRDefault="00EB7094">
      <w:pPr>
        <w:ind w:left="0" w:firstLine="0"/>
        <w:jc w:val="left"/>
        <w:rPr>
          <w:b/>
          <w:bCs/>
          <w:color w:val="000000"/>
        </w:rPr>
      </w:pPr>
    </w:p>
    <w:p w14:paraId="3CDC089E" w14:textId="77777777" w:rsidR="00EB7094" w:rsidRDefault="00EB7094">
      <w:pPr>
        <w:ind w:left="0" w:firstLine="0"/>
        <w:jc w:val="left"/>
        <w:rPr>
          <w:b/>
          <w:bCs/>
          <w:color w:val="000000"/>
        </w:rPr>
      </w:pPr>
    </w:p>
    <w:p w14:paraId="60437C46" w14:textId="77777777" w:rsidR="00EB7094" w:rsidRDefault="00EB7094">
      <w:pPr>
        <w:ind w:left="0" w:firstLine="0"/>
        <w:jc w:val="left"/>
        <w:rPr>
          <w:b/>
          <w:bCs/>
          <w:color w:val="000000"/>
        </w:rPr>
      </w:pPr>
    </w:p>
    <w:p w14:paraId="18037255" w14:textId="77777777" w:rsidR="00EB7094" w:rsidRDefault="00000000">
      <w:pPr>
        <w:ind w:left="0" w:firstLine="0"/>
        <w:jc w:val="left"/>
      </w:pPr>
      <w:r>
        <w:rPr>
          <w:b/>
          <w:bCs/>
          <w:color w:val="000000"/>
        </w:rPr>
        <w:lastRenderedPageBreak/>
        <w:t>GŁÓWNE KIERUNKI PRACY PRZEDSZKOLA W ROKU SZKOLNYM 2024/2025:</w:t>
      </w:r>
    </w:p>
    <w:p w14:paraId="5745E5BE" w14:textId="77777777" w:rsidR="00EB7094" w:rsidRDefault="00EB7094">
      <w:pPr>
        <w:ind w:left="0" w:firstLine="0"/>
        <w:jc w:val="left"/>
        <w:rPr>
          <w:rFonts w:ascii="-webkit-standard" w:hAnsi="-webkit-standard"/>
          <w:color w:val="000000"/>
        </w:rPr>
      </w:pPr>
    </w:p>
    <w:p w14:paraId="2F8B9313" w14:textId="77777777" w:rsidR="00EB7094" w:rsidRDefault="00000000">
      <w:pPr>
        <w:pStyle w:val="Akapitzlist"/>
        <w:ind w:left="0" w:firstLine="0"/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>1. 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WSPIERANIE DOBROSTANU DZIECI I ICH ZDROWIA PSYCHICZNEGO”</w:t>
      </w:r>
      <w:r>
        <w:rPr>
          <w:rFonts w:ascii="Times New Roman" w:hAnsi="Times New Roman"/>
          <w:b/>
        </w:rPr>
        <w:t xml:space="preserve"> -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wspieranie dzieci i ich zdrowia psychicznego, rozwijanie empatii i wrażliwości na innych, kształtowanie postawy czynienia dobra, i wzajemnych relacji w gronie najbliższej rodziny i przyjaciół </w:t>
      </w:r>
      <w:r>
        <w:rPr>
          <w:rFonts w:ascii="Times New Roman" w:hAnsi="Times New Roman"/>
          <w:b/>
          <w:bCs/>
          <w:color w:val="000000"/>
        </w:rPr>
        <w:br/>
      </w:r>
    </w:p>
    <w:p w14:paraId="18960CB5" w14:textId="77777777" w:rsidR="00EB7094" w:rsidRDefault="00000000">
      <w:pPr>
        <w:pStyle w:val="Akapitzlist"/>
        <w:ind w:left="1440" w:firstLine="0"/>
      </w:pPr>
      <w:r>
        <w:rPr>
          <w:rFonts w:ascii="Times New Roman" w:hAnsi="Times New Roman"/>
          <w:b/>
          <w:bCs/>
          <w:color w:val="000000"/>
        </w:rPr>
        <w:t>Spodziewane efekty:</w:t>
      </w:r>
    </w:p>
    <w:p w14:paraId="4F723633" w14:textId="77777777" w:rsidR="00EB7094" w:rsidRDefault="00000000">
      <w:pPr>
        <w:pStyle w:val="Akapitzlist"/>
        <w:numPr>
          <w:ilvl w:val="0"/>
          <w:numId w:val="3"/>
        </w:numPr>
        <w:jc w:val="left"/>
      </w:pPr>
      <w:r>
        <w:rPr>
          <w:rFonts w:ascii="Times New Roman" w:hAnsi="Times New Roman"/>
          <w:color w:val="000000"/>
          <w:sz w:val="24"/>
          <w:szCs w:val="24"/>
        </w:rPr>
        <w:t>stworzenie warunków organizacyjnych, materialnych, wychowawczych i edukacyjnych, które wpłyną na skuteczność osiągnięcia celów;</w:t>
      </w:r>
    </w:p>
    <w:p w14:paraId="6B961013" w14:textId="77777777" w:rsidR="00EB7094" w:rsidRDefault="00000000">
      <w:pPr>
        <w:pStyle w:val="Akapitzlist"/>
        <w:numPr>
          <w:ilvl w:val="0"/>
          <w:numId w:val="3"/>
        </w:numPr>
        <w:jc w:val="left"/>
      </w:pPr>
      <w:r>
        <w:rPr>
          <w:rFonts w:ascii="Times New Roman" w:hAnsi="Times New Roman"/>
          <w:color w:val="000000"/>
          <w:sz w:val="24"/>
          <w:szCs w:val="24"/>
        </w:rPr>
        <w:t>doskonalenie nauczycieli w zakresie pracy z dzieckiem o specyficznych wyzwaniach edukacyjnych</w:t>
      </w:r>
    </w:p>
    <w:p w14:paraId="76F3A907" w14:textId="77777777" w:rsidR="00EB7094" w:rsidRDefault="00000000">
      <w:pPr>
        <w:pStyle w:val="Akapitzlist"/>
        <w:numPr>
          <w:ilvl w:val="0"/>
          <w:numId w:val="3"/>
        </w:numPr>
        <w:jc w:val="left"/>
      </w:pPr>
      <w:r>
        <w:rPr>
          <w:rFonts w:ascii="Times New Roman" w:hAnsi="Times New Roman"/>
          <w:color w:val="000000"/>
          <w:sz w:val="24"/>
          <w:szCs w:val="24"/>
        </w:rPr>
        <w:t>nauka dbania o zdrowie psychiczne i panowania nad emocjami</w:t>
      </w:r>
    </w:p>
    <w:p w14:paraId="7CA862C2" w14:textId="77777777" w:rsidR="00EB7094" w:rsidRDefault="00000000">
      <w:pPr>
        <w:pStyle w:val="Akapitzlist"/>
        <w:numPr>
          <w:ilvl w:val="0"/>
          <w:numId w:val="3"/>
        </w:numPr>
        <w:jc w:val="left"/>
      </w:pPr>
      <w:r>
        <w:rPr>
          <w:rFonts w:ascii="Times New Roman" w:hAnsi="Times New Roman"/>
          <w:color w:val="000000"/>
          <w:sz w:val="24"/>
          <w:szCs w:val="24"/>
        </w:rPr>
        <w:t>uczynienie przedszkolaka bycia wrażliwym, twórczym, myślącym, kreatywnym i otwartym</w:t>
      </w:r>
    </w:p>
    <w:p w14:paraId="62E197FF" w14:textId="77777777" w:rsidR="00EB7094" w:rsidRDefault="00000000">
      <w:pPr>
        <w:pStyle w:val="Akapitzlist"/>
        <w:numPr>
          <w:ilvl w:val="0"/>
          <w:numId w:val="3"/>
        </w:numPr>
        <w:jc w:val="left"/>
      </w:pPr>
      <w:r>
        <w:rPr>
          <w:rFonts w:ascii="Times New Roman" w:hAnsi="Times New Roman"/>
          <w:color w:val="000000"/>
          <w:sz w:val="24"/>
          <w:szCs w:val="24"/>
        </w:rPr>
        <w:t>odgrywanie ról w zabawach parateatralnych posługując się mową, mimiką, gestem i ruchem</w:t>
      </w:r>
    </w:p>
    <w:p w14:paraId="039104A8" w14:textId="77777777" w:rsidR="00EB7094" w:rsidRDefault="00000000">
      <w:pPr>
        <w:pStyle w:val="Akapitzlist"/>
        <w:numPr>
          <w:ilvl w:val="0"/>
          <w:numId w:val="3"/>
        </w:numPr>
        <w:jc w:val="left"/>
      </w:pPr>
      <w:r>
        <w:rPr>
          <w:rFonts w:ascii="Times New Roman" w:hAnsi="Times New Roman"/>
          <w:color w:val="000000"/>
          <w:sz w:val="24"/>
          <w:szCs w:val="24"/>
        </w:rPr>
        <w:t>kształtowanie postaw tolerancji i akceptacji wobec siebie i innych</w:t>
      </w:r>
    </w:p>
    <w:p w14:paraId="6D6C4D89" w14:textId="77777777" w:rsidR="00EB7094" w:rsidRDefault="00000000">
      <w:pPr>
        <w:pStyle w:val="Akapitzlist"/>
        <w:numPr>
          <w:ilvl w:val="0"/>
          <w:numId w:val="3"/>
        </w:numPr>
        <w:jc w:val="left"/>
      </w:pPr>
      <w:r>
        <w:rPr>
          <w:rFonts w:ascii="Times New Roman" w:hAnsi="Times New Roman"/>
          <w:color w:val="000000"/>
          <w:sz w:val="24"/>
          <w:szCs w:val="24"/>
        </w:rPr>
        <w:t>wzmocnienie wiary w siebie i we własne możliwości poprzez udział w różnych formach aktywności</w:t>
      </w:r>
    </w:p>
    <w:p w14:paraId="6EE77CEC" w14:textId="77777777" w:rsidR="00EB7094" w:rsidRDefault="00000000">
      <w:pPr>
        <w:pStyle w:val="Akapitzlist"/>
        <w:numPr>
          <w:ilvl w:val="0"/>
          <w:numId w:val="3"/>
        </w:numPr>
        <w:jc w:val="left"/>
      </w:pPr>
      <w:r>
        <w:rPr>
          <w:rFonts w:ascii="Times New Roman" w:hAnsi="Times New Roman"/>
          <w:color w:val="000000"/>
          <w:sz w:val="24"/>
          <w:szCs w:val="24"/>
        </w:rPr>
        <w:t>korygowanie niewłaściwych postaw wobec siebie i innych</w:t>
      </w:r>
    </w:p>
    <w:p w14:paraId="41B06930" w14:textId="77777777" w:rsidR="00EB7094" w:rsidRDefault="00000000">
      <w:pPr>
        <w:pStyle w:val="Akapitzlist"/>
        <w:numPr>
          <w:ilvl w:val="0"/>
          <w:numId w:val="3"/>
        </w:numPr>
        <w:jc w:val="left"/>
      </w:pPr>
      <w:r>
        <w:rPr>
          <w:rFonts w:ascii="Times New Roman" w:hAnsi="Times New Roman"/>
          <w:color w:val="000000"/>
          <w:sz w:val="24"/>
          <w:szCs w:val="24"/>
        </w:rPr>
        <w:t>uświadomienie istnienia szansy pokonania swojej słabości, możliwości podejmowania wyzwań i nowych zadań</w:t>
      </w:r>
    </w:p>
    <w:p w14:paraId="27C02F3B" w14:textId="77777777" w:rsidR="00EB7094" w:rsidRDefault="00000000">
      <w:pPr>
        <w:pStyle w:val="Akapitzlist"/>
        <w:numPr>
          <w:ilvl w:val="0"/>
          <w:numId w:val="3"/>
        </w:numPr>
        <w:jc w:val="left"/>
      </w:pPr>
      <w:r>
        <w:rPr>
          <w:rFonts w:ascii="Times New Roman" w:hAnsi="Times New Roman"/>
          <w:color w:val="000000"/>
          <w:sz w:val="24"/>
          <w:szCs w:val="24"/>
        </w:rPr>
        <w:t>dokonywanie ewaluacji działań sprzyjającej dostarczeniu informacji na temat osiągnięcia zaplanowanych celów</w:t>
      </w:r>
    </w:p>
    <w:p w14:paraId="12E0A747" w14:textId="77777777" w:rsidR="00EB7094" w:rsidRDefault="00000000">
      <w:pPr>
        <w:pStyle w:val="Akapitzlist"/>
        <w:numPr>
          <w:ilvl w:val="0"/>
          <w:numId w:val="3"/>
        </w:numPr>
        <w:jc w:val="left"/>
      </w:pPr>
      <w:r>
        <w:rPr>
          <w:rFonts w:ascii="Times New Roman" w:hAnsi="Times New Roman"/>
          <w:color w:val="000000"/>
          <w:sz w:val="24"/>
          <w:szCs w:val="24"/>
        </w:rPr>
        <w:t>pobudzenie inicjatywy, inwencji i aktywności własnej dzieci</w:t>
      </w:r>
    </w:p>
    <w:p w14:paraId="4F7E1526" w14:textId="77777777" w:rsidR="00EB7094" w:rsidRDefault="00000000">
      <w:pPr>
        <w:pStyle w:val="Akapitzlist"/>
        <w:numPr>
          <w:ilvl w:val="0"/>
          <w:numId w:val="3"/>
        </w:numPr>
        <w:jc w:val="left"/>
      </w:pPr>
      <w:r>
        <w:rPr>
          <w:rFonts w:ascii="Times New Roman" w:hAnsi="Times New Roman"/>
          <w:color w:val="000000"/>
          <w:sz w:val="24"/>
          <w:szCs w:val="24"/>
        </w:rPr>
        <w:t>rozwijanie zainteresowań i zdolności dzieci z uwzględnieniem naturalnych ich możliwości i potrzeb</w:t>
      </w:r>
    </w:p>
    <w:p w14:paraId="32FE4226" w14:textId="77777777" w:rsidR="00EB7094" w:rsidRDefault="00000000">
      <w:pPr>
        <w:pStyle w:val="Akapitzlist"/>
        <w:numPr>
          <w:ilvl w:val="0"/>
          <w:numId w:val="3"/>
        </w:numPr>
        <w:jc w:val="left"/>
      </w:pPr>
      <w:r>
        <w:rPr>
          <w:rFonts w:ascii="Times New Roman" w:hAnsi="Times New Roman"/>
          <w:color w:val="000000"/>
          <w:sz w:val="24"/>
          <w:szCs w:val="24"/>
        </w:rPr>
        <w:t>kształtowanie zaangażowanej postawy wobec otaczającego świata</w:t>
      </w:r>
    </w:p>
    <w:p w14:paraId="5F3C827F" w14:textId="77777777" w:rsidR="00EB7094" w:rsidRDefault="00000000">
      <w:pPr>
        <w:pStyle w:val="Akapitzlist"/>
        <w:numPr>
          <w:ilvl w:val="0"/>
          <w:numId w:val="3"/>
        </w:numPr>
        <w:jc w:val="left"/>
      </w:pPr>
      <w:r>
        <w:rPr>
          <w:rFonts w:ascii="Times New Roman" w:hAnsi="Times New Roman"/>
          <w:color w:val="000000"/>
          <w:sz w:val="24"/>
          <w:szCs w:val="24"/>
        </w:rPr>
        <w:t>rozwijanie postawy szlachetności i zaangażowania na rzecz innych,</w:t>
      </w:r>
    </w:p>
    <w:p w14:paraId="2F67220C" w14:textId="77777777" w:rsidR="00EB7094" w:rsidRDefault="00000000">
      <w:pPr>
        <w:pStyle w:val="Akapitzlist"/>
        <w:numPr>
          <w:ilvl w:val="0"/>
          <w:numId w:val="3"/>
        </w:numPr>
        <w:jc w:val="left"/>
      </w:pPr>
      <w:r>
        <w:rPr>
          <w:rFonts w:ascii="Times New Roman" w:hAnsi="Times New Roman"/>
          <w:color w:val="000000"/>
          <w:sz w:val="24"/>
          <w:szCs w:val="24"/>
        </w:rPr>
        <w:t>rozwijanie postawy ponoszenia odpowiedzialności za swoje decyzje.</w:t>
      </w:r>
    </w:p>
    <w:p w14:paraId="2291ED05" w14:textId="77777777" w:rsidR="00EB7094" w:rsidRDefault="00EB7094">
      <w:pPr>
        <w:ind w:firstLine="0"/>
        <w:jc w:val="left"/>
      </w:pPr>
    </w:p>
    <w:p w14:paraId="533E974E" w14:textId="77777777" w:rsidR="00EB7094" w:rsidRDefault="00000000">
      <w:pPr>
        <w:pStyle w:val="Akapitzlist"/>
        <w:ind w:left="0" w:firstLine="0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„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PRZEDSZKOLE MIEJSCEM EDUKACJI OBYWATELSKIEJ”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kształtowanie postaw patriotycznych i społecznych, wyrabiania poczucia odpowiedzialności za region i ojczyznę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  <w:t>Spodziewane efekty:</w:t>
      </w:r>
    </w:p>
    <w:p w14:paraId="233F77E9" w14:textId="77777777" w:rsidR="00EB7094" w:rsidRDefault="00EB7094">
      <w:pPr>
        <w:pStyle w:val="Akapitzlist"/>
        <w:ind w:left="1440" w:firstLine="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54E7E0B0" w14:textId="77777777" w:rsidR="00EB7094" w:rsidRDefault="00000000">
      <w:pPr>
        <w:pStyle w:val="Akapitzlist"/>
        <w:numPr>
          <w:ilvl w:val="0"/>
          <w:numId w:val="4"/>
        </w:numPr>
        <w:ind w:left="363" w:firstLine="0"/>
      </w:pPr>
      <w:r>
        <w:rPr>
          <w:rFonts w:ascii="Times New Roman" w:hAnsi="Times New Roman"/>
          <w:color w:val="000000"/>
          <w:sz w:val="24"/>
          <w:szCs w:val="24"/>
        </w:rPr>
        <w:t xml:space="preserve"> Wyposażenie dziecka w zasób wiedzy o ,,małej ojczyźnie” poprzez:</w:t>
      </w:r>
    </w:p>
    <w:p w14:paraId="5EA39EDF" w14:textId="77777777" w:rsidR="00EB7094" w:rsidRDefault="00000000">
      <w:r>
        <w:rPr>
          <w:color w:val="000000"/>
        </w:rPr>
        <w:t xml:space="preserve">      -oparcie znacznej części zajęć na bezpośrednich doświadczeniach w terenie, </w:t>
      </w:r>
      <w:proofErr w:type="spellStart"/>
      <w:r>
        <w:rPr>
          <w:color w:val="000000"/>
        </w:rPr>
        <w:t>spo</w:t>
      </w:r>
      <w:proofErr w:type="spellEnd"/>
      <w:r>
        <w:rPr>
          <w:color w:val="000000"/>
        </w:rPr>
        <w:t xml:space="preserve"> tkaniach   </w:t>
      </w:r>
      <w:r>
        <w:rPr>
          <w:color w:val="000000"/>
        </w:rPr>
        <w:br/>
        <w:t xml:space="preserve">  z ciekawymi ludźmi,</w:t>
      </w:r>
    </w:p>
    <w:p w14:paraId="4612B02C" w14:textId="77777777" w:rsidR="00EB7094" w:rsidRDefault="00000000">
      <w:r>
        <w:rPr>
          <w:color w:val="000000"/>
        </w:rPr>
        <w:t xml:space="preserve">      - stwarzanie warunków i sytuacji sprzyjających integracji ze środowiskiem lokalnym,</w:t>
      </w:r>
    </w:p>
    <w:p w14:paraId="55FD55AF" w14:textId="77777777" w:rsidR="00EB7094" w:rsidRDefault="00000000">
      <w:r>
        <w:rPr>
          <w:color w:val="000000"/>
        </w:rPr>
        <w:t xml:space="preserve">      - kształtowanie kompetencji językowych,</w:t>
      </w:r>
    </w:p>
    <w:p w14:paraId="72CD0246" w14:textId="77777777" w:rsidR="00EB7094" w:rsidRDefault="00000000">
      <w:r>
        <w:rPr>
          <w:color w:val="000000"/>
        </w:rPr>
        <w:t xml:space="preserve">      - udział w patriotycznych uroczystościach lokalnych.</w:t>
      </w:r>
    </w:p>
    <w:p w14:paraId="3DDD2041" w14:textId="77777777" w:rsidR="00EB7094" w:rsidRDefault="00EB7094">
      <w:pPr>
        <w:rPr>
          <w:color w:val="000000"/>
        </w:rPr>
      </w:pPr>
    </w:p>
    <w:p w14:paraId="672B3BF2" w14:textId="77777777" w:rsidR="00EB7094" w:rsidRDefault="00000000">
      <w:pPr>
        <w:pStyle w:val="Akapitzlist"/>
        <w:numPr>
          <w:ilvl w:val="0"/>
          <w:numId w:val="4"/>
        </w:numPr>
        <w:ind w:left="363" w:firstLine="0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Ukształtowanie w dzieciach poczucia tożsamości regionalnej, będącej podstawą zaangażowania się w życie wspólnoty lokalnej poprzez:</w:t>
      </w:r>
    </w:p>
    <w:p w14:paraId="00A7A70F" w14:textId="77777777" w:rsidR="00EB7094" w:rsidRDefault="00000000">
      <w:r>
        <w:rPr>
          <w:color w:val="000000"/>
        </w:rPr>
        <w:t xml:space="preserve">     - ukazywanie związków z najbliższym otoczeniem przyrodniczym i społecznym</w:t>
      </w:r>
    </w:p>
    <w:p w14:paraId="3AC08C64" w14:textId="77777777" w:rsidR="00EB7094" w:rsidRDefault="00000000">
      <w:r>
        <w:rPr>
          <w:color w:val="000000"/>
        </w:rPr>
        <w:t xml:space="preserve">     -dostrzeganie zmian zachodzących w okolicy i  Europie na przestrzeni wieków</w:t>
      </w:r>
    </w:p>
    <w:p w14:paraId="07D6BD09" w14:textId="77777777" w:rsidR="00EB7094" w:rsidRDefault="00000000">
      <w:r>
        <w:rPr>
          <w:color w:val="000000"/>
        </w:rPr>
        <w:t xml:space="preserve">     - rozbudzanie zainteresowania ,,małą ojczyzną”</w:t>
      </w:r>
    </w:p>
    <w:p w14:paraId="541EC601" w14:textId="77777777" w:rsidR="00EB7094" w:rsidRDefault="00000000">
      <w:r>
        <w:rPr>
          <w:color w:val="000000"/>
        </w:rPr>
        <w:t xml:space="preserve">     - zdobycie umiejętności dostrzegania wartości środowiska lokalnego</w:t>
      </w:r>
    </w:p>
    <w:p w14:paraId="3B9EF5FF" w14:textId="77777777" w:rsidR="00EB7094" w:rsidRDefault="00000000">
      <w:r>
        <w:rPr>
          <w:color w:val="000000"/>
        </w:rPr>
        <w:t xml:space="preserve">     - rozwijanie postaw patriotycznych związanych z tożsamością kultury regionalnej</w:t>
      </w:r>
    </w:p>
    <w:p w14:paraId="5C50051C" w14:textId="77777777" w:rsidR="00EB7094" w:rsidRDefault="00000000">
      <w:r>
        <w:rPr>
          <w:color w:val="000000"/>
        </w:rPr>
        <w:t xml:space="preserve">     - poznanie historii powstania państwa polskiego, symboli narodowych;</w:t>
      </w:r>
    </w:p>
    <w:p w14:paraId="04E0FC56" w14:textId="77777777" w:rsidR="00EB7094" w:rsidRDefault="00000000">
      <w:r>
        <w:rPr>
          <w:color w:val="000000"/>
        </w:rPr>
        <w:t xml:space="preserve">     - poznanie historii Święta Niepodległości Polski;</w:t>
      </w:r>
    </w:p>
    <w:p w14:paraId="463D17B4" w14:textId="77777777" w:rsidR="00EB7094" w:rsidRDefault="00000000">
      <w:r>
        <w:rPr>
          <w:color w:val="000000"/>
        </w:rPr>
        <w:t xml:space="preserve">     - zrozumienie znaczenia symboli oraz prawidłowego zachowania w trakcie słuchania hymnu Polski;</w:t>
      </w:r>
    </w:p>
    <w:p w14:paraId="30C33187" w14:textId="77777777" w:rsidR="00EB7094" w:rsidRDefault="00000000">
      <w:r>
        <w:rPr>
          <w:color w:val="000000"/>
        </w:rPr>
        <w:t xml:space="preserve">   - pozytywne ocenianie i naśladowanie uznanych tradycją zachowań podczas uroczystości przedszkolnych i państwowych;</w:t>
      </w:r>
    </w:p>
    <w:p w14:paraId="4B4FD96A" w14:textId="77777777" w:rsidR="00EB7094" w:rsidRDefault="00000000">
      <w:r>
        <w:rPr>
          <w:color w:val="000000"/>
        </w:rPr>
        <w:t xml:space="preserve">    -kształtowanie szacunku dla własnego państwa;</w:t>
      </w:r>
    </w:p>
    <w:p w14:paraId="51549B63" w14:textId="77777777" w:rsidR="00EB7094" w:rsidRDefault="00000000">
      <w:r>
        <w:rPr>
          <w:color w:val="000000"/>
        </w:rPr>
        <w:t xml:space="preserve">    -kształtowanie tożsamości narodowej i współuczestnictwa w pielęgnowaniu tradycji;</w:t>
      </w:r>
    </w:p>
    <w:p w14:paraId="35DA03AD" w14:textId="77777777" w:rsidR="00EB7094" w:rsidRDefault="00000000">
      <w:r>
        <w:rPr>
          <w:color w:val="000000"/>
        </w:rPr>
        <w:t xml:space="preserve">    -kształtowanie więzi z krajem ojczystym i świadomości obywatelskiej;</w:t>
      </w:r>
    </w:p>
    <w:p w14:paraId="07CBCE1B" w14:textId="77777777" w:rsidR="00EB7094" w:rsidRDefault="00000000">
      <w:r>
        <w:rPr>
          <w:color w:val="000000"/>
        </w:rPr>
        <w:t xml:space="preserve">    -rozwijanie poszanowania postaw prospołecznych i dobra wspólnego;</w:t>
      </w:r>
    </w:p>
    <w:p w14:paraId="30AE9583" w14:textId="77777777" w:rsidR="00EB7094" w:rsidRDefault="00000000">
      <w:r>
        <w:rPr>
          <w:color w:val="000000"/>
        </w:rPr>
        <w:t xml:space="preserve">    -oglądanie wystaw i ekspozycji regionalnych i patriotycznych w Muzeum</w:t>
      </w:r>
    </w:p>
    <w:p w14:paraId="34AA82CE" w14:textId="77777777" w:rsidR="00EB7094" w:rsidRDefault="00EB7094">
      <w:pPr>
        <w:ind w:left="0" w:firstLine="0"/>
        <w:rPr>
          <w:rFonts w:ascii="-webkit-standard" w:hAnsi="-webkit-standard"/>
          <w:color w:val="000000"/>
          <w:sz w:val="27"/>
          <w:szCs w:val="27"/>
        </w:rPr>
      </w:pPr>
    </w:p>
    <w:p w14:paraId="0C68E5DE" w14:textId="77777777" w:rsidR="00EB7094" w:rsidRDefault="00000000">
      <w:pPr>
        <w:pStyle w:val="Akapitzlist"/>
        <w:ind w:left="0" w:firstLine="0"/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WSPIERANIE ROZWOJU UMIEJĘTNOŚCI CYFROWYCH DZIECI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”–kształcenie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  <w:t>w zakresie prawidłowego i skutecznego wykorzystywania technologii informacyjno-komunikacyjnych w procesach edukacyjnych, kształtowanie krytycznego podejścia do treści publikowanych w Internecie i mediach społecznościowych</w:t>
      </w:r>
    </w:p>
    <w:p w14:paraId="2F471EA3" w14:textId="77777777" w:rsidR="00EB7094" w:rsidRDefault="00EB7094">
      <w:pPr>
        <w:pStyle w:val="Akapitzlist"/>
        <w:ind w:left="1440" w:firstLine="0"/>
        <w:rPr>
          <w:b/>
          <w:bCs/>
        </w:rPr>
      </w:pPr>
    </w:p>
    <w:p w14:paraId="566F1467" w14:textId="77777777" w:rsidR="00EB7094" w:rsidRDefault="00000000">
      <w:pPr>
        <w:pStyle w:val="Akapitzlist"/>
        <w:ind w:left="0" w:firstLine="0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Spodziewane efekty:</w:t>
      </w:r>
    </w:p>
    <w:p w14:paraId="7E6E8E4D" w14:textId="77777777" w:rsidR="00EB7094" w:rsidRDefault="00EB7094">
      <w:pPr>
        <w:pStyle w:val="Akapitzlist"/>
        <w:ind w:left="1077" w:firstLine="0"/>
        <w:rPr>
          <w:color w:val="000000"/>
        </w:rPr>
      </w:pPr>
    </w:p>
    <w:p w14:paraId="72562CD6" w14:textId="77777777" w:rsidR="00EB7094" w:rsidRDefault="00000000">
      <w:pPr>
        <w:pStyle w:val="Akapitzlist"/>
        <w:numPr>
          <w:ilvl w:val="0"/>
          <w:numId w:val="4"/>
        </w:numPr>
      </w:pPr>
      <w:r>
        <w:rPr>
          <w:rFonts w:ascii="Times New Roman" w:hAnsi="Times New Roman"/>
          <w:color w:val="000000"/>
          <w:sz w:val="24"/>
          <w:szCs w:val="24"/>
        </w:rPr>
        <w:t>Bezpieczne korzystanie z zasobów Internetu:</w:t>
      </w:r>
    </w:p>
    <w:p w14:paraId="6F02FA29" w14:textId="77777777" w:rsidR="00EB7094" w:rsidRDefault="00000000">
      <w:pPr>
        <w:jc w:val="left"/>
      </w:pPr>
      <w:r>
        <w:rPr>
          <w:color w:val="000000"/>
        </w:rPr>
        <w:t xml:space="preserve">      -poznanie stron internetowych dla dzieci</w:t>
      </w:r>
    </w:p>
    <w:p w14:paraId="6043F0CD" w14:textId="77777777" w:rsidR="00EB7094" w:rsidRDefault="00000000">
      <w:pPr>
        <w:jc w:val="left"/>
      </w:pPr>
      <w:r>
        <w:rPr>
          <w:color w:val="000000"/>
        </w:rPr>
        <w:t xml:space="preserve">      -korzystanie z gier i zabaw dostosowanych do wieku i możliwości dzieci</w:t>
      </w:r>
    </w:p>
    <w:p w14:paraId="2979D6B2" w14:textId="77777777" w:rsidR="00EB7094" w:rsidRDefault="00000000">
      <w:pPr>
        <w:jc w:val="left"/>
      </w:pPr>
      <w:r>
        <w:rPr>
          <w:color w:val="000000"/>
        </w:rPr>
        <w:t xml:space="preserve">      -przestrzeganie zasad higieny i bezpieczeństwa podczas zabaw z komputerem</w:t>
      </w:r>
    </w:p>
    <w:p w14:paraId="422E258F" w14:textId="77777777" w:rsidR="00EB7094" w:rsidRDefault="00000000">
      <w:pPr>
        <w:jc w:val="left"/>
      </w:pPr>
      <w:r>
        <w:rPr>
          <w:color w:val="000000"/>
        </w:rPr>
        <w:t xml:space="preserve">      -rozwijanie umiejętności właściwego korzystania ze sprzętu komputerowego i </w:t>
      </w:r>
    </w:p>
    <w:p w14:paraId="7F63AFF1" w14:textId="77777777" w:rsidR="00EB7094" w:rsidRDefault="00000000">
      <w:pPr>
        <w:jc w:val="left"/>
      </w:pPr>
      <w:r>
        <w:rPr>
          <w:color w:val="000000"/>
        </w:rPr>
        <w:t xml:space="preserve">       multimedialnego</w:t>
      </w:r>
    </w:p>
    <w:p w14:paraId="2E61BE51" w14:textId="77777777" w:rsidR="00EB7094" w:rsidRDefault="00000000">
      <w:r>
        <w:rPr>
          <w:color w:val="000000"/>
        </w:rPr>
        <w:t xml:space="preserve">      -rozwijanie umiejętności korzystania z tablicy multimedialnej</w:t>
      </w:r>
    </w:p>
    <w:p w14:paraId="76CEF660" w14:textId="77777777" w:rsidR="00EB7094" w:rsidRDefault="00000000">
      <w:r>
        <w:rPr>
          <w:color w:val="000000"/>
        </w:rPr>
        <w:t xml:space="preserve">      -wyposażenie dzieci w określony zasób wiadomości i umiejętności informatycznych.</w:t>
      </w:r>
    </w:p>
    <w:p w14:paraId="7CCEAF9E" w14:textId="77777777" w:rsidR="00EB7094" w:rsidRDefault="00000000">
      <w:r>
        <w:rPr>
          <w:color w:val="000000"/>
        </w:rPr>
        <w:t xml:space="preserve">      -rozwijanie intelektualnych kompetencji do uczenia się poprzez organizowanie dzieciom informatycznych sytuacji dydaktycznych z wykorzystaniem programów komputerowych.</w:t>
      </w:r>
    </w:p>
    <w:p w14:paraId="20342C39" w14:textId="77777777" w:rsidR="00EB7094" w:rsidRDefault="00000000">
      <w:pPr>
        <w:pStyle w:val="Akapitzlist"/>
        <w:numPr>
          <w:ilvl w:val="0"/>
          <w:numId w:val="4"/>
        </w:numPr>
      </w:pPr>
      <w:r>
        <w:rPr>
          <w:rFonts w:ascii="Times New Roman" w:hAnsi="Times New Roman"/>
          <w:color w:val="000000"/>
          <w:sz w:val="24"/>
          <w:szCs w:val="24"/>
        </w:rPr>
        <w:t>Posługiwanie się podstawowym słownictwem z zakresu pojęć informatycznych.</w:t>
      </w:r>
    </w:p>
    <w:p w14:paraId="0C9148DF" w14:textId="77777777" w:rsidR="00EB7094" w:rsidRDefault="00000000">
      <w:pPr>
        <w:pStyle w:val="Akapitzlist"/>
        <w:numPr>
          <w:ilvl w:val="0"/>
          <w:numId w:val="4"/>
        </w:numPr>
      </w:pPr>
      <w:r>
        <w:rPr>
          <w:rFonts w:ascii="Times New Roman" w:hAnsi="Times New Roman"/>
          <w:color w:val="000000"/>
          <w:sz w:val="24"/>
          <w:szCs w:val="24"/>
        </w:rPr>
        <w:t>Wprowadzenie dzieci do kreatywnego i świadomego korzystania z technologii cyfrowych poprzez szereg zabaw edukacyjnych, w które włączone są elementy nauki programowania.</w:t>
      </w:r>
    </w:p>
    <w:p w14:paraId="3CA55566" w14:textId="77777777" w:rsidR="00EB7094" w:rsidRDefault="00000000">
      <w:pPr>
        <w:pStyle w:val="Akapitzlist"/>
        <w:numPr>
          <w:ilvl w:val="0"/>
          <w:numId w:val="4"/>
        </w:numPr>
      </w:pPr>
      <w:r>
        <w:rPr>
          <w:rFonts w:ascii="Times New Roman" w:hAnsi="Times New Roman"/>
          <w:color w:val="000000"/>
          <w:sz w:val="24"/>
          <w:szCs w:val="24"/>
        </w:rPr>
        <w:t>Wspomaganie rozwoju umysłowego i edukacji matematycznej w przedszkolu.</w:t>
      </w:r>
    </w:p>
    <w:p w14:paraId="2DCA0159" w14:textId="77777777" w:rsidR="00EB7094" w:rsidRDefault="00000000">
      <w:pPr>
        <w:pStyle w:val="Akapitzlist"/>
        <w:numPr>
          <w:ilvl w:val="0"/>
          <w:numId w:val="4"/>
        </w:num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Stymulowanie rozwoju dzieci poprzez kształcenie ich zainteresowań z zakresu inteligencji matematycznej z wykorzystaniem elementów kodowania.</w:t>
      </w:r>
    </w:p>
    <w:p w14:paraId="39A27E43" w14:textId="77777777" w:rsidR="00EB7094" w:rsidRDefault="00000000">
      <w:pPr>
        <w:pStyle w:val="Akapitzlist"/>
        <w:numPr>
          <w:ilvl w:val="0"/>
          <w:numId w:val="4"/>
        </w:numPr>
      </w:pPr>
      <w:r>
        <w:rPr>
          <w:rFonts w:ascii="Times New Roman" w:hAnsi="Times New Roman"/>
          <w:color w:val="000000"/>
          <w:sz w:val="24"/>
          <w:szCs w:val="24"/>
        </w:rPr>
        <w:t>Doskonalenie umiejętności praktycznego zastosowania kompetencji matematycznych z wykorzystaniem aktywnych metod pracy.</w:t>
      </w:r>
    </w:p>
    <w:p w14:paraId="29D29C65" w14:textId="77777777" w:rsidR="00EB7094" w:rsidRDefault="00EB7094">
      <w:pPr>
        <w:ind w:left="855" w:firstLine="0"/>
        <w:jc w:val="left"/>
        <w:rPr>
          <w:rFonts w:ascii="-webkit-standard" w:hAnsi="-webkit-standard"/>
          <w:color w:val="000000"/>
          <w:sz w:val="27"/>
          <w:szCs w:val="27"/>
        </w:rPr>
      </w:pPr>
    </w:p>
    <w:p w14:paraId="0FC6902F" w14:textId="77777777" w:rsidR="00EB7094" w:rsidRDefault="00000000">
      <w:r>
        <w:rPr>
          <w:b/>
          <w:bCs/>
          <w:color w:val="000000"/>
        </w:rPr>
        <w:t>4. „</w:t>
      </w:r>
      <w:r>
        <w:rPr>
          <w:b/>
          <w:bCs/>
        </w:rPr>
        <w:t>EDUKACJA PROZDROWOTNA W PRZEDSZKOLU</w:t>
      </w:r>
      <w:r>
        <w:rPr>
          <w:b/>
          <w:bCs/>
          <w:color w:val="000000"/>
        </w:rPr>
        <w:t>” - podnoszenie jakości edukacji poprzez działania wspierające aktywność fizyczną dzieci oraz poznanie zasad pierwszej pomocy.</w:t>
      </w:r>
    </w:p>
    <w:p w14:paraId="4F96051C" w14:textId="77777777" w:rsidR="00EB7094" w:rsidRDefault="00EB7094">
      <w:pPr>
        <w:rPr>
          <w:color w:val="000000"/>
        </w:rPr>
      </w:pPr>
    </w:p>
    <w:p w14:paraId="494ED930" w14:textId="77777777" w:rsidR="00EB7094" w:rsidRDefault="00000000">
      <w:r>
        <w:rPr>
          <w:b/>
          <w:bCs/>
          <w:color w:val="000000"/>
          <w:u w:val="single"/>
        </w:rPr>
        <w:t>Spodziewane efekty:</w:t>
      </w:r>
    </w:p>
    <w:p w14:paraId="70EEF45B" w14:textId="77777777" w:rsidR="00EB7094" w:rsidRDefault="00EB7094">
      <w:pPr>
        <w:ind w:firstLine="0"/>
        <w:jc w:val="left"/>
        <w:rPr>
          <w:b/>
          <w:bCs/>
          <w:color w:val="000000"/>
        </w:rPr>
      </w:pPr>
    </w:p>
    <w:p w14:paraId="1A2132CF" w14:textId="77777777" w:rsidR="00EB7094" w:rsidRDefault="00000000">
      <w:pPr>
        <w:pStyle w:val="Akapitzlist"/>
        <w:numPr>
          <w:ilvl w:val="0"/>
          <w:numId w:val="5"/>
        </w:numPr>
        <w:jc w:val="left"/>
      </w:pPr>
      <w:r>
        <w:rPr>
          <w:rFonts w:ascii="Times New Roman" w:hAnsi="Times New Roman"/>
          <w:color w:val="000000"/>
          <w:sz w:val="24"/>
          <w:szCs w:val="24"/>
        </w:rPr>
        <w:t>Nauczyciele zapewniają wysoką jakość kształcenia oraz organizują wsparcie wszystkim dzieciom poprzez:</w:t>
      </w:r>
    </w:p>
    <w:p w14:paraId="06A6EA79" w14:textId="77777777" w:rsidR="00EB7094" w:rsidRDefault="00000000">
      <w:r>
        <w:rPr>
          <w:color w:val="111111"/>
        </w:rPr>
        <w:t xml:space="preserve">     -kształtowanie prawidłowej postawy;</w:t>
      </w:r>
    </w:p>
    <w:p w14:paraId="4C7DCB12" w14:textId="77777777" w:rsidR="00EB7094" w:rsidRDefault="00000000">
      <w:r>
        <w:rPr>
          <w:color w:val="111111"/>
        </w:rPr>
        <w:t xml:space="preserve">     -kształtowanie motoryki: szybkości, gibkości, zwinności, koordynacji ruchowej;</w:t>
      </w:r>
    </w:p>
    <w:p w14:paraId="10E44457" w14:textId="77777777" w:rsidR="00EB7094" w:rsidRDefault="00000000">
      <w:pPr>
        <w:ind w:left="0" w:firstLine="0"/>
      </w:pPr>
      <w:r>
        <w:rPr>
          <w:color w:val="111111"/>
        </w:rPr>
        <w:t xml:space="preserve">           -rozwijanie koordynacji ruchowej;</w:t>
      </w:r>
    </w:p>
    <w:p w14:paraId="201E6612" w14:textId="77777777" w:rsidR="00EB7094" w:rsidRDefault="00000000">
      <w:r>
        <w:rPr>
          <w:color w:val="111111"/>
        </w:rPr>
        <w:t xml:space="preserve">     -wyrabianie pozytywnej motywacji do zabaw i zajęć ruchowych.</w:t>
      </w:r>
    </w:p>
    <w:p w14:paraId="493E7750" w14:textId="77777777" w:rsidR="00EB7094" w:rsidRDefault="00000000">
      <w:r>
        <w:rPr>
          <w:color w:val="111111"/>
        </w:rPr>
        <w:t xml:space="preserve">     -zapewnienie prawidłowego rozwoju organizmu, jego układów i narządów;</w:t>
      </w:r>
    </w:p>
    <w:p w14:paraId="7C74096E" w14:textId="77777777" w:rsidR="00EB7094" w:rsidRDefault="00000000">
      <w:r>
        <w:rPr>
          <w:color w:val="111111"/>
        </w:rPr>
        <w:t xml:space="preserve">     -rozwijanie funkcji i wydolności organizmu;</w:t>
      </w:r>
    </w:p>
    <w:p w14:paraId="0A9ACB35" w14:textId="77777777" w:rsidR="00EB7094" w:rsidRDefault="00000000">
      <w:r>
        <w:rPr>
          <w:color w:val="111111"/>
        </w:rPr>
        <w:t xml:space="preserve">     -tworzenie poprawnej postawy i budowy ciała;</w:t>
      </w:r>
    </w:p>
    <w:p w14:paraId="6F7268AC" w14:textId="77777777" w:rsidR="00EB7094" w:rsidRDefault="00000000">
      <w:r>
        <w:rPr>
          <w:color w:val="111111"/>
        </w:rPr>
        <w:t xml:space="preserve">     -przystosowanie do życia w otaczającym środowisku przyrodniczym i społecznym;</w:t>
      </w:r>
    </w:p>
    <w:p w14:paraId="13268613" w14:textId="77777777" w:rsidR="00EB7094" w:rsidRDefault="00000000">
      <w:r>
        <w:rPr>
          <w:color w:val="111111"/>
        </w:rPr>
        <w:t xml:space="preserve">     -zapobieganie chorobom;</w:t>
      </w:r>
    </w:p>
    <w:p w14:paraId="47F2367B" w14:textId="77777777" w:rsidR="00EB7094" w:rsidRDefault="00000000">
      <w:r>
        <w:rPr>
          <w:color w:val="111111"/>
        </w:rPr>
        <w:t xml:space="preserve">     -rozwoju psychicznego i społecznego;</w:t>
      </w:r>
    </w:p>
    <w:p w14:paraId="3220F3A3" w14:textId="77777777" w:rsidR="00EB7094" w:rsidRDefault="00000000">
      <w:r>
        <w:rPr>
          <w:color w:val="111111"/>
        </w:rPr>
        <w:t xml:space="preserve">     -terapii wielu zaburzeń i chorób,</w:t>
      </w:r>
    </w:p>
    <w:p w14:paraId="352F7DB8" w14:textId="77777777" w:rsidR="00EB7094" w:rsidRDefault="00000000">
      <w:r>
        <w:rPr>
          <w:color w:val="111111"/>
        </w:rPr>
        <w:t xml:space="preserve">     -nabywanie przez dzieci postawy dbania o zdrowie fizyczne oraz aktywne spędzanie wolnego czasu .</w:t>
      </w:r>
    </w:p>
    <w:p w14:paraId="79F6DCF3" w14:textId="77777777" w:rsidR="00EB7094" w:rsidRDefault="00EB7094">
      <w:pPr>
        <w:ind w:left="810" w:firstLine="0"/>
        <w:rPr>
          <w:rFonts w:ascii="-webkit-standard" w:hAnsi="-webkit-standard"/>
          <w:color w:val="000000"/>
          <w:sz w:val="27"/>
          <w:szCs w:val="27"/>
        </w:rPr>
      </w:pPr>
    </w:p>
    <w:p w14:paraId="0E873FB4" w14:textId="77777777" w:rsidR="00EB7094" w:rsidRDefault="00000000">
      <w:pPr>
        <w:pStyle w:val="Akapitzlist"/>
        <w:ind w:left="0" w:firstLine="0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5. „DZIECIĘCA MATEMATYKA” - kształtowanie myślenia analitycznego, pogłębianie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  <w:t>wiedzy umiejętności matematycznych</w:t>
      </w:r>
    </w:p>
    <w:p w14:paraId="75A3A5BE" w14:textId="77777777" w:rsidR="00EB7094" w:rsidRDefault="00EB7094">
      <w:pPr>
        <w:pStyle w:val="Akapitzlist"/>
        <w:ind w:left="0" w:firstLine="0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14:paraId="221A638F" w14:textId="77777777" w:rsidR="00EB7094" w:rsidRDefault="00000000">
      <w:pPr>
        <w:pStyle w:val="Akapitzlist"/>
        <w:ind w:left="0" w:firstLine="0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Spodziewane efekty:</w:t>
      </w:r>
    </w:p>
    <w:p w14:paraId="696A3066" w14:textId="77777777" w:rsidR="00EB7094" w:rsidRDefault="00EB7094">
      <w:pPr>
        <w:pStyle w:val="Akapitzlist"/>
        <w:ind w:left="1077" w:firstLine="0"/>
        <w:rPr>
          <w:color w:val="000000"/>
        </w:rPr>
      </w:pPr>
    </w:p>
    <w:p w14:paraId="29CFB5E3" w14:textId="77777777" w:rsidR="00EB7094" w:rsidRDefault="00000000">
      <w:pPr>
        <w:pStyle w:val="Akapitzlist"/>
        <w:numPr>
          <w:ilvl w:val="0"/>
          <w:numId w:val="5"/>
        </w:numPr>
        <w:jc w:val="left"/>
      </w:pPr>
      <w:r>
        <w:rPr>
          <w:rFonts w:ascii="Times New Roman" w:hAnsi="Times New Roman"/>
          <w:color w:val="000000"/>
          <w:sz w:val="24"/>
          <w:szCs w:val="24"/>
        </w:rPr>
        <w:t>Nauczyciele zapewniają wysoką jakość kształcenia oraz organizują wsparcie wszystkim dzieciom poprzez:</w:t>
      </w:r>
    </w:p>
    <w:p w14:paraId="20819078" w14:textId="77777777" w:rsidR="00EB7094" w:rsidRDefault="00000000">
      <w:pPr>
        <w:jc w:val="left"/>
      </w:pPr>
      <w:r>
        <w:rPr>
          <w:color w:val="000000"/>
        </w:rPr>
        <w:t xml:space="preserve">   -doskonalenie umiejętności matematycznych</w:t>
      </w:r>
    </w:p>
    <w:p w14:paraId="25901E9E" w14:textId="77777777" w:rsidR="00EB7094" w:rsidRDefault="00000000">
      <w:pPr>
        <w:jc w:val="left"/>
      </w:pPr>
      <w:r>
        <w:rPr>
          <w:color w:val="000000"/>
        </w:rPr>
        <w:t xml:space="preserve">   -rozwijanie umiejętności porównywania liczebności zbiorów</w:t>
      </w:r>
    </w:p>
    <w:p w14:paraId="24F350C4" w14:textId="77777777" w:rsidR="00EB7094" w:rsidRDefault="00000000">
      <w:pPr>
        <w:jc w:val="left"/>
      </w:pPr>
      <w:r>
        <w:rPr>
          <w:color w:val="000000"/>
        </w:rPr>
        <w:t xml:space="preserve">   -określanie wielkości przedmiotów</w:t>
      </w:r>
    </w:p>
    <w:p w14:paraId="256E3FFA" w14:textId="77777777" w:rsidR="00EB7094" w:rsidRDefault="00000000">
      <w:pPr>
        <w:jc w:val="left"/>
      </w:pPr>
      <w:r>
        <w:rPr>
          <w:color w:val="000000"/>
        </w:rPr>
        <w:t xml:space="preserve">   -doskonalenie umiejętności segregowania ze względu na wielkość</w:t>
      </w:r>
    </w:p>
    <w:p w14:paraId="11992C52" w14:textId="77777777" w:rsidR="00EB7094" w:rsidRDefault="00000000">
      <w:pPr>
        <w:jc w:val="left"/>
      </w:pPr>
      <w:r>
        <w:rPr>
          <w:color w:val="000000"/>
        </w:rPr>
        <w:t xml:space="preserve">   -kształcenie umiejętności dodawania i odejmowania.</w:t>
      </w:r>
    </w:p>
    <w:p w14:paraId="3C45F8BE" w14:textId="77777777" w:rsidR="00EB7094" w:rsidRDefault="00000000">
      <w:pPr>
        <w:jc w:val="left"/>
      </w:pPr>
      <w:r>
        <w:rPr>
          <w:color w:val="000000"/>
        </w:rPr>
        <w:t xml:space="preserve">   -rozwijanie umiejętności posługiwania się liczebnikami głównymi i porządkowymi w zakresie dostępnym dziecku.</w:t>
      </w:r>
    </w:p>
    <w:p w14:paraId="63645847" w14:textId="77777777" w:rsidR="00EB7094" w:rsidRDefault="00000000">
      <w:pPr>
        <w:jc w:val="left"/>
      </w:pPr>
      <w:r>
        <w:rPr>
          <w:color w:val="000000"/>
        </w:rPr>
        <w:t xml:space="preserve">   -kojarzenie liczby elementów z jej zapisem graficznym – cyfrą.</w:t>
      </w:r>
    </w:p>
    <w:p w14:paraId="1B9B9208" w14:textId="77777777" w:rsidR="00EB7094" w:rsidRDefault="00000000">
      <w:pPr>
        <w:jc w:val="left"/>
      </w:pPr>
      <w:r>
        <w:rPr>
          <w:color w:val="000000"/>
        </w:rPr>
        <w:lastRenderedPageBreak/>
        <w:t xml:space="preserve">   -kształcenie umiejętności liczenia obiektów niewidocznych i określanie ich liczby.</w:t>
      </w:r>
    </w:p>
    <w:p w14:paraId="3A3E0882" w14:textId="77777777" w:rsidR="00EB7094" w:rsidRDefault="00000000">
      <w:pPr>
        <w:jc w:val="left"/>
      </w:pPr>
      <w:r>
        <w:rPr>
          <w:color w:val="000000"/>
        </w:rPr>
        <w:t xml:space="preserve">   -cyfry i liczby, dziecko potrafi je umiejętnie stosować.</w:t>
      </w:r>
    </w:p>
    <w:p w14:paraId="78D947A1" w14:textId="77777777" w:rsidR="00EB7094" w:rsidRDefault="00000000">
      <w:pPr>
        <w:jc w:val="left"/>
      </w:pPr>
      <w:r>
        <w:rPr>
          <w:color w:val="000000"/>
        </w:rPr>
        <w:t xml:space="preserve">   -kojarzy liczbę elementów z zapisem graficznym – cyfrą.</w:t>
      </w:r>
    </w:p>
    <w:p w14:paraId="429DD49D" w14:textId="77777777" w:rsidR="00EB7094" w:rsidRDefault="00000000">
      <w:pPr>
        <w:jc w:val="left"/>
      </w:pPr>
      <w:r>
        <w:rPr>
          <w:color w:val="000000"/>
        </w:rPr>
        <w:t xml:space="preserve">   -dodaje i odejmuje przedmioty ustalając ich liczbę.</w:t>
      </w:r>
    </w:p>
    <w:p w14:paraId="3BF25EE1" w14:textId="77777777" w:rsidR="00EB7094" w:rsidRDefault="00000000">
      <w:pPr>
        <w:jc w:val="left"/>
      </w:pPr>
      <w:r>
        <w:rPr>
          <w:color w:val="000000"/>
        </w:rPr>
        <w:t xml:space="preserve">   -liczy obiekty niewidoczne (dźwięki) i określa ich liczbę.</w:t>
      </w:r>
    </w:p>
    <w:p w14:paraId="5C2EC164" w14:textId="77777777" w:rsidR="00EB7094" w:rsidRDefault="00000000">
      <w:pPr>
        <w:jc w:val="left"/>
      </w:pPr>
      <w:r>
        <w:rPr>
          <w:color w:val="000000"/>
        </w:rPr>
        <w:t xml:space="preserve">   -umiejętnie posługuje się liczebnikami głównymi i porządkowymi w zakresie mu dostępnym.</w:t>
      </w:r>
    </w:p>
    <w:p w14:paraId="08BE0980" w14:textId="77777777" w:rsidR="00EB7094" w:rsidRDefault="00000000">
      <w:pPr>
        <w:jc w:val="left"/>
      </w:pPr>
      <w:r>
        <w:rPr>
          <w:color w:val="000000"/>
        </w:rPr>
        <w:t xml:space="preserve">   -potrafi rozpoznać cyfry i litery i odczytywać je.</w:t>
      </w:r>
    </w:p>
    <w:p w14:paraId="7D7F23C0" w14:textId="77777777" w:rsidR="00EB7094" w:rsidRDefault="00000000">
      <w:pPr>
        <w:jc w:val="left"/>
      </w:pPr>
      <w:r>
        <w:rPr>
          <w:color w:val="000000"/>
        </w:rPr>
        <w:t xml:space="preserve">   -wykorzystuje swoją wiedzę w praktyce.</w:t>
      </w:r>
    </w:p>
    <w:p w14:paraId="118B7C0E" w14:textId="77777777" w:rsidR="00EB7094" w:rsidRDefault="00000000">
      <w:pPr>
        <w:jc w:val="left"/>
      </w:pPr>
      <w:r>
        <w:rPr>
          <w:color w:val="000000"/>
        </w:rPr>
        <w:t xml:space="preserve">   -współdziała i wymienia informacje.</w:t>
      </w:r>
    </w:p>
    <w:sectPr w:rsidR="00EB7094">
      <w:footerReference w:type="default" r:id="rId8"/>
      <w:pgSz w:w="11906" w:h="16838"/>
      <w:pgMar w:top="1417" w:right="1417" w:bottom="1417" w:left="851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020B1" w14:textId="77777777" w:rsidR="00221D0F" w:rsidRDefault="00221D0F">
      <w:pPr>
        <w:spacing w:line="240" w:lineRule="auto"/>
      </w:pPr>
      <w:r>
        <w:separator/>
      </w:r>
    </w:p>
  </w:endnote>
  <w:endnote w:type="continuationSeparator" w:id="0">
    <w:p w14:paraId="1E745F4A" w14:textId="77777777" w:rsidR="00221D0F" w:rsidRDefault="00221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8C751" w14:textId="77777777" w:rsidR="00EB7094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07E802ED" wp14:editId="6AC4E3B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305435" cy="174625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E609E00" w14:textId="77777777" w:rsidR="00EB7094" w:rsidRDefault="0000000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7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7E802ED" id="Ramka1" o:spid="_x0000_s1026" style="position:absolute;left:0;text-align:left;margin-left:-27.15pt;margin-top:.05pt;width:24.05pt;height:13.75pt;z-index:-50331647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" o:allowincell="f" filled="f" stroked="f" strokeweight="0">
              <v:textbox style="mso-fit-shape-to-text:t" inset="0,0,0,0">
                <w:txbxContent>
                  <w:p w14:paraId="1E609E00" w14:textId="77777777" w:rsidR="00EB7094" w:rsidRDefault="00000000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7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7EEA7" w14:textId="77777777" w:rsidR="00221D0F" w:rsidRDefault="00221D0F">
      <w:pPr>
        <w:spacing w:line="240" w:lineRule="auto"/>
      </w:pPr>
      <w:r>
        <w:separator/>
      </w:r>
    </w:p>
  </w:footnote>
  <w:footnote w:type="continuationSeparator" w:id="0">
    <w:p w14:paraId="3ED134F8" w14:textId="77777777" w:rsidR="00221D0F" w:rsidRDefault="00221D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E2C13"/>
    <w:multiLevelType w:val="multilevel"/>
    <w:tmpl w:val="14484F5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A611EB5"/>
    <w:multiLevelType w:val="multilevel"/>
    <w:tmpl w:val="695427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F827A07"/>
    <w:multiLevelType w:val="multilevel"/>
    <w:tmpl w:val="7CB21706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7025D4"/>
    <w:multiLevelType w:val="multilevel"/>
    <w:tmpl w:val="C90098AC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CB2851"/>
    <w:multiLevelType w:val="multilevel"/>
    <w:tmpl w:val="E0E2CB6C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A74FB0"/>
    <w:multiLevelType w:val="multilevel"/>
    <w:tmpl w:val="B7FE22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33782F67"/>
    <w:multiLevelType w:val="multilevel"/>
    <w:tmpl w:val="6E7ADA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A2C39D8"/>
    <w:multiLevelType w:val="multilevel"/>
    <w:tmpl w:val="A9AA84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4BE96DE9"/>
    <w:multiLevelType w:val="multilevel"/>
    <w:tmpl w:val="B7D4B9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E247767"/>
    <w:multiLevelType w:val="multilevel"/>
    <w:tmpl w:val="118455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18124D8"/>
    <w:multiLevelType w:val="multilevel"/>
    <w:tmpl w:val="5EA0A0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72160B6F"/>
    <w:multiLevelType w:val="multilevel"/>
    <w:tmpl w:val="85FC98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79C67A0B"/>
    <w:multiLevelType w:val="multilevel"/>
    <w:tmpl w:val="871CB1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78910361">
    <w:abstractNumId w:val="9"/>
  </w:num>
  <w:num w:numId="2" w16cid:durableId="98457708">
    <w:abstractNumId w:val="8"/>
  </w:num>
  <w:num w:numId="3" w16cid:durableId="1421442839">
    <w:abstractNumId w:val="4"/>
  </w:num>
  <w:num w:numId="4" w16cid:durableId="1036197053">
    <w:abstractNumId w:val="3"/>
  </w:num>
  <w:num w:numId="5" w16cid:durableId="1112625833">
    <w:abstractNumId w:val="2"/>
  </w:num>
  <w:num w:numId="6" w16cid:durableId="1739858616">
    <w:abstractNumId w:val="12"/>
  </w:num>
  <w:num w:numId="7" w16cid:durableId="1668173390">
    <w:abstractNumId w:val="1"/>
  </w:num>
  <w:num w:numId="8" w16cid:durableId="1314218986">
    <w:abstractNumId w:val="0"/>
  </w:num>
  <w:num w:numId="9" w16cid:durableId="296687954">
    <w:abstractNumId w:val="10"/>
  </w:num>
  <w:num w:numId="10" w16cid:durableId="1372464554">
    <w:abstractNumId w:val="7"/>
  </w:num>
  <w:num w:numId="11" w16cid:durableId="832836311">
    <w:abstractNumId w:val="11"/>
  </w:num>
  <w:num w:numId="12" w16cid:durableId="1601110223">
    <w:abstractNumId w:val="5"/>
  </w:num>
  <w:num w:numId="13" w16cid:durableId="1629119662">
    <w:abstractNumId w:val="6"/>
  </w:num>
  <w:num w:numId="14" w16cid:durableId="362248308">
    <w:abstractNumId w:val="12"/>
    <w:lvlOverride w:ilvl="0">
      <w:startOverride w:val="1"/>
    </w:lvlOverride>
  </w:num>
  <w:num w:numId="15" w16cid:durableId="1095713617">
    <w:abstractNumId w:val="12"/>
  </w:num>
  <w:num w:numId="16" w16cid:durableId="885995730">
    <w:abstractNumId w:val="12"/>
  </w:num>
  <w:num w:numId="17" w16cid:durableId="2065332868">
    <w:abstractNumId w:val="12"/>
  </w:num>
  <w:num w:numId="18" w16cid:durableId="96609400">
    <w:abstractNumId w:val="12"/>
  </w:num>
  <w:num w:numId="19" w16cid:durableId="1233152284">
    <w:abstractNumId w:val="12"/>
  </w:num>
  <w:num w:numId="20" w16cid:durableId="3153051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94"/>
    <w:rsid w:val="00196E83"/>
    <w:rsid w:val="00221D0F"/>
    <w:rsid w:val="005678B5"/>
    <w:rsid w:val="00EB7094"/>
    <w:rsid w:val="00FA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849C"/>
  <w15:docId w15:val="{29723DC3-6486-483A-BA9A-E3796303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0353F"/>
    <w:pPr>
      <w:suppressAutoHyphens w:val="0"/>
      <w:spacing w:line="276" w:lineRule="auto"/>
      <w:ind w:left="714" w:hanging="357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E0353F"/>
    <w:pPr>
      <w:keepNext/>
      <w:tabs>
        <w:tab w:val="left" w:pos="14760"/>
      </w:tabs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E0353F"/>
    <w:pPr>
      <w:keepNext/>
      <w:jc w:val="center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67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E0353F"/>
  </w:style>
  <w:style w:type="character" w:customStyle="1" w:styleId="Nagwek4Znak">
    <w:name w:val="Nagłówek 4 Znak"/>
    <w:link w:val="Nagwek4"/>
    <w:uiPriority w:val="9"/>
    <w:semiHidden/>
    <w:qFormat/>
    <w:rsid w:val="005F671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f2">
    <w:name w:val="ff2"/>
    <w:basedOn w:val="Domylnaczcionkaakapitu"/>
    <w:qFormat/>
    <w:rsid w:val="00B65E0B"/>
  </w:style>
  <w:style w:type="character" w:customStyle="1" w:styleId="TekstdymkaZnak">
    <w:name w:val="Tekst dymka Znak"/>
    <w:link w:val="Tekstdymka"/>
    <w:qFormat/>
    <w:rsid w:val="00FA109E"/>
    <w:rPr>
      <w:rFonts w:ascii="Tahoma" w:hAnsi="Tahoma" w:cs="Tahoma"/>
      <w:sz w:val="16"/>
      <w:szCs w:val="16"/>
    </w:rPr>
  </w:style>
  <w:style w:type="character" w:styleId="Odwoaniedokomentarza">
    <w:name w:val="annotation reference"/>
    <w:qFormat/>
    <w:rsid w:val="007C4BB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7C4BB5"/>
  </w:style>
  <w:style w:type="character" w:customStyle="1" w:styleId="TematkomentarzaZnak">
    <w:name w:val="Temat komentarza Znak"/>
    <w:link w:val="Tematkomentarza"/>
    <w:qFormat/>
    <w:rsid w:val="007C4BB5"/>
    <w:rPr>
      <w:b/>
      <w:bCs/>
    </w:rPr>
  </w:style>
  <w:style w:type="character" w:styleId="Pogrubienie">
    <w:name w:val="Strong"/>
    <w:basedOn w:val="Domylnaczcionkaakapitu"/>
    <w:uiPriority w:val="22"/>
    <w:qFormat/>
    <w:rsid w:val="00B6661F"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E0353F"/>
    <w:pPr>
      <w:tabs>
        <w:tab w:val="left" w:pos="14760"/>
      </w:tabs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E0353F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E0353F"/>
    <w:pPr>
      <w:tabs>
        <w:tab w:val="left" w:pos="14760"/>
      </w:tabs>
      <w:ind w:left="-720"/>
      <w:jc w:val="center"/>
    </w:pPr>
    <w:rPr>
      <w:b/>
      <w:bCs/>
      <w:sz w:val="32"/>
    </w:rPr>
  </w:style>
  <w:style w:type="paragraph" w:styleId="Akapitzlist">
    <w:name w:val="List Paragraph"/>
    <w:basedOn w:val="Normalny"/>
    <w:uiPriority w:val="34"/>
    <w:qFormat/>
    <w:rsid w:val="003E032A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8B3623"/>
    <w:pPr>
      <w:spacing w:beforeAutospacing="1" w:afterAutospacing="1"/>
    </w:pPr>
  </w:style>
  <w:style w:type="paragraph" w:customStyle="1" w:styleId="Zawartotabeli">
    <w:name w:val="Zawartość tabeli"/>
    <w:basedOn w:val="Normalny"/>
    <w:qFormat/>
    <w:rsid w:val="00B65E0B"/>
    <w:pPr>
      <w:widowControl w:val="0"/>
      <w:suppressLineNumbers/>
      <w:suppressAutoHyphens/>
    </w:pPr>
    <w:rPr>
      <w:rFonts w:eastAsia="Lucida Sans Unicode"/>
      <w:kern w:val="2"/>
      <w:lang w:eastAsia="en-US"/>
    </w:rPr>
  </w:style>
  <w:style w:type="paragraph" w:styleId="Tekstdymka">
    <w:name w:val="Balloon Text"/>
    <w:basedOn w:val="Normalny"/>
    <w:link w:val="TekstdymkaZnak"/>
    <w:qFormat/>
    <w:rsid w:val="00FA109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7C4B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7C4BB5"/>
    <w:rPr>
      <w:b/>
      <w:bCs/>
    </w:rPr>
  </w:style>
  <w:style w:type="paragraph" w:customStyle="1" w:styleId="Default">
    <w:name w:val="Default"/>
    <w:qFormat/>
    <w:rsid w:val="00422F9A"/>
    <w:rPr>
      <w:rFonts w:ascii="Arial" w:hAnsi="Arial" w:cs="Arial"/>
      <w:color w:val="000000"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544F51"/>
    <w:pPr>
      <w:tabs>
        <w:tab w:val="left" w:pos="14760"/>
      </w:tabs>
      <w:ind w:left="-720"/>
      <w:jc w:val="center"/>
    </w:pPr>
    <w:rPr>
      <w:b/>
      <w:bCs/>
      <w:sz w:val="32"/>
      <w:lang w:eastAsia="zh-CN"/>
    </w:rPr>
  </w:style>
  <w:style w:type="paragraph" w:styleId="Bezodstpw">
    <w:name w:val="No Spacing"/>
    <w:uiPriority w:val="1"/>
    <w:qFormat/>
    <w:rsid w:val="00480CCD"/>
    <w:rPr>
      <w:rFonts w:asciiTheme="minorHAnsi" w:eastAsiaTheme="minorEastAsia" w:hAnsiTheme="minorHAnsi" w:cstheme="minorBidi"/>
      <w:sz w:val="22"/>
      <w:szCs w:val="22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4A6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B97F5-9F02-418B-89A7-3B5DB594D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1918</Words>
  <Characters>11514</Characters>
  <Application>Microsoft Office Word</Application>
  <DocSecurity>0</DocSecurity>
  <Lines>95</Lines>
  <Paragraphs>26</Paragraphs>
  <ScaleCrop>false</ScaleCrop>
  <Company>HP</Company>
  <LinksUpToDate>false</LinksUpToDate>
  <CharactersWithSpaces>13406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Dom</dc:creator>
  <dc:description/>
  <cp:lastModifiedBy>dorokaleta dorota</cp:lastModifiedBy>
  <cp:revision>2</cp:revision>
  <cp:lastPrinted>2024-09-11T16:53:00Z</cp:lastPrinted>
  <dcterms:created xsi:type="dcterms:W3CDTF">2024-10-04T16:07:00Z</dcterms:created>
  <dcterms:modified xsi:type="dcterms:W3CDTF">2024-10-04T16:07:00Z</dcterms:modified>
  <dc:language>pl-PL</dc:language>
</cp:coreProperties>
</file>