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B9B9" w14:textId="77777777" w:rsidR="00130FD7" w:rsidRPr="001A5076" w:rsidRDefault="00130FD7" w:rsidP="001A5076">
      <w:pPr>
        <w:pStyle w:val="NormalnyWeb"/>
        <w:spacing w:before="0" w:beforeAutospacing="0" w:after="0" w:afterAutospacing="0"/>
        <w:ind w:left="15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>Przedmiotowe Zasady Oceniania z informatyki </w:t>
      </w:r>
    </w:p>
    <w:p w14:paraId="5A46B6A9" w14:textId="77777777" w:rsidR="00130FD7" w:rsidRPr="001A5076" w:rsidRDefault="00130FD7" w:rsidP="001A5076">
      <w:pPr>
        <w:pStyle w:val="NormalnyWeb"/>
        <w:spacing w:before="316" w:beforeAutospacing="0" w:after="0" w:afterAutospacing="0"/>
        <w:ind w:firstLine="14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Przedmiotowe Zasady Oceniania (PZO) z informatyki są zgodne z podstawą programową oraz wewnątrzszkolnym systemem oceniania (WSO). </w:t>
      </w:r>
    </w:p>
    <w:p w14:paraId="65DA6408" w14:textId="77777777" w:rsidR="00130FD7" w:rsidRPr="001A5076" w:rsidRDefault="00130FD7" w:rsidP="001A5076">
      <w:pPr>
        <w:pStyle w:val="NormalnyWeb"/>
        <w:spacing w:before="301" w:beforeAutospacing="0" w:after="0" w:afterAutospacing="0"/>
        <w:ind w:left="1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>1. Ogólne zasady oceniania uczniów </w:t>
      </w:r>
    </w:p>
    <w:p w14:paraId="063C83AA" w14:textId="6AD00920" w:rsidR="00130FD7" w:rsidRPr="001A5076" w:rsidRDefault="00130FD7" w:rsidP="001A5076">
      <w:pPr>
        <w:pStyle w:val="NormalnyWeb"/>
        <w:spacing w:before="136" w:beforeAutospacing="0" w:after="0" w:afterAutospacing="0"/>
        <w:ind w:left="24" w:right="76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1. Ocenianie osiągnięć edukacyjnych ucznia polega na rozpoznawaniu przez nauczyciela postępów w opanowaniu przez ucznia wiadomości i umiejętności. Nauczyciel analizuje i ocenia poziom wiedzy i umiejętności ucznia w stosunku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do wymagań edukacyjnych wynikających z podstawy programowej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                            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i realizowanych w szkole programów nauczania (opracowanych zgodnie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        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z podstawą programową danego przedmiotu). </w:t>
      </w:r>
    </w:p>
    <w:p w14:paraId="5A93D4CB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2. Nauczyciel ma za zadanie: </w:t>
      </w:r>
    </w:p>
    <w:p w14:paraId="745746E3" w14:textId="7FD11F6F" w:rsidR="00130FD7" w:rsidRPr="001A5076" w:rsidRDefault="00130FD7" w:rsidP="001A5076">
      <w:pPr>
        <w:pStyle w:val="NormalnyWeb"/>
        <w:spacing w:before="13" w:beforeAutospacing="0" w:after="0" w:afterAutospacing="0"/>
        <w:ind w:right="11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• informować ucznia o poziomie jego osiągnięć edukacyjnych oraz o postępach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w tym zakresie, </w:t>
      </w:r>
    </w:p>
    <w:p w14:paraId="534755D2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pomagać uczniowi w samodzielnym planowaniu jego rozwoju, </w:t>
      </w:r>
    </w:p>
    <w:p w14:paraId="72B42DBB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motywować ucznia do dalszych postępów w nauce, </w:t>
      </w:r>
    </w:p>
    <w:p w14:paraId="054B53FA" w14:textId="77777777" w:rsidR="00130FD7" w:rsidRPr="001A5076" w:rsidRDefault="00130FD7" w:rsidP="001A5076">
      <w:pPr>
        <w:pStyle w:val="NormalnyWeb"/>
        <w:spacing w:before="13" w:beforeAutospacing="0" w:after="0" w:afterAutospacing="0"/>
        <w:ind w:right="852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informować rodziców (opiekunów prawnych) o postępach, trudnościach w nauce oraz specjalnych uzdolnieniach ucznia. </w:t>
      </w:r>
    </w:p>
    <w:p w14:paraId="35E146CF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3. Oceny są jawne dla ucznia i jego rodziców (opiekunów prawnych). </w:t>
      </w:r>
    </w:p>
    <w:p w14:paraId="1E663464" w14:textId="77777777" w:rsidR="00130FD7" w:rsidRPr="001A5076" w:rsidRDefault="00130FD7" w:rsidP="001A5076">
      <w:pPr>
        <w:pStyle w:val="NormalnyWeb"/>
        <w:spacing w:before="13" w:beforeAutospacing="0" w:after="0" w:afterAutospacing="0"/>
        <w:ind w:left="-6" w:right="52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4. Na wniosek ucznia lub jego rodziców (opiekunów prawnych) nauczyciel uzasadnia ocenę w sposób określony w statucie szkoły. </w:t>
      </w:r>
    </w:p>
    <w:p w14:paraId="51F494DA" w14:textId="77DD40D4" w:rsidR="00130FD7" w:rsidRPr="001A5076" w:rsidRDefault="00130FD7" w:rsidP="001A5076">
      <w:pPr>
        <w:pStyle w:val="NormalnyWeb"/>
        <w:spacing w:before="9" w:beforeAutospacing="0" w:after="0" w:afterAutospacing="0"/>
        <w:ind w:left="-2" w:right="501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5. Na wniosek ucznia lub jego rodziców (opiekunów prawnych) sprawdzone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 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i ocenione pisemne prace kontrolne są udostępniane do wglądu uczniowi lub jego rodzicom (opiekunom prawnym). </w:t>
      </w:r>
    </w:p>
    <w:p w14:paraId="2EFF55B3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6. Szczegółowe warunki i sposób oceniania wewnątrzszkolnego określa statut szkoły. </w:t>
      </w:r>
    </w:p>
    <w:p w14:paraId="14877A17" w14:textId="77777777" w:rsidR="00130FD7" w:rsidRPr="001A5076" w:rsidRDefault="00130FD7" w:rsidP="001A5076">
      <w:pPr>
        <w:pStyle w:val="NormalnyWeb"/>
        <w:spacing w:before="305" w:beforeAutospacing="0" w:after="0" w:afterAutospacing="0"/>
        <w:ind w:left="2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>2. Kryteria oceniania poszczególnych form aktywności </w:t>
      </w:r>
    </w:p>
    <w:p w14:paraId="2C637177" w14:textId="77777777" w:rsidR="00130FD7" w:rsidRPr="001A5076" w:rsidRDefault="00130FD7" w:rsidP="001A5076">
      <w:pPr>
        <w:pStyle w:val="NormalnyWeb"/>
        <w:spacing w:before="136" w:beforeAutospacing="0" w:after="0" w:afterAutospacing="0"/>
        <w:ind w:left="1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Ocenie podlegają: sprawdziany, kartkówki, ćwiczenia praktyczne, odpowiedzi ustne, prace domowe, praca na lekcji, prace dodatkowe oraz szczególne osiągnięcia. </w:t>
      </w:r>
    </w:p>
    <w:p w14:paraId="7E04A30A" w14:textId="77777777" w:rsidR="00130FD7" w:rsidRPr="001A5076" w:rsidRDefault="00130FD7" w:rsidP="001A5076">
      <w:pPr>
        <w:pStyle w:val="NormalnyWeb"/>
        <w:spacing w:before="9" w:beforeAutospacing="0" w:after="0" w:afterAutospacing="0"/>
        <w:ind w:left="24" w:right="587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1. </w:t>
      </w: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Sprawdziany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mogą wymagać zapisania odpowiedzi na wydrukowanym arkuszu lub sprawdzać praktyczne umiejętności na komputerze, a ich celem jest weryfikacja wiadomości i umiejętności ucznia po realizacji działu podręcznika. </w:t>
      </w:r>
    </w:p>
    <w:p w14:paraId="12EFBB69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Sprawdzian planuje się na zakończenie działu. </w:t>
      </w:r>
    </w:p>
    <w:p w14:paraId="11F55987" w14:textId="77777777" w:rsidR="00130FD7" w:rsidRPr="001A5076" w:rsidRDefault="00130FD7" w:rsidP="001A5076">
      <w:pPr>
        <w:pStyle w:val="NormalnyWeb"/>
        <w:spacing w:before="13" w:beforeAutospacing="0" w:after="0" w:afterAutospacing="0"/>
        <w:ind w:right="11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lastRenderedPageBreak/>
        <w:t>• Uczeń jest informowany o planowanym sprawdzianie z co najmniej tygodniowym wyprzedzeniem (jeśli WSO nie reguluje tego inaczej). </w:t>
      </w:r>
    </w:p>
    <w:p w14:paraId="0C78543B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Przed sprawdzianem nauczyciel podaje jego zakres programowy. </w:t>
      </w:r>
    </w:p>
    <w:p w14:paraId="7F441A25" w14:textId="77777777" w:rsidR="00130FD7" w:rsidRPr="001A5076" w:rsidRDefault="00130FD7" w:rsidP="001A5076">
      <w:pPr>
        <w:pStyle w:val="NormalnyWeb"/>
        <w:spacing w:before="13" w:beforeAutospacing="0" w:after="0" w:afterAutospacing="0"/>
        <w:ind w:right="287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Sprawdzian może poprzedzać lekcja powtórzeniowa, podczas której nauczyciel zwraca uwagę uczniów na najważniejsze zagadnienia z danego działu. </w:t>
      </w:r>
    </w:p>
    <w:p w14:paraId="72ABFEEA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Reguły uzasadniania oceny ze sprawdzianu, jej poprawy oraz sposób </w:t>
      </w:r>
    </w:p>
    <w:p w14:paraId="4B5F526A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przechowywania sprawdzianów są zgodne z WSO. </w:t>
      </w:r>
    </w:p>
    <w:p w14:paraId="22E98CA5" w14:textId="77777777" w:rsidR="00130FD7" w:rsidRPr="001A5076" w:rsidRDefault="00130FD7" w:rsidP="001A5076">
      <w:pPr>
        <w:pStyle w:val="NormalnyWeb"/>
        <w:spacing w:before="13" w:beforeAutospacing="0" w:after="0" w:afterAutospacing="0"/>
        <w:ind w:right="483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Sprawdzian pozwala zweryfikować wiadomości i umiejętności na wszystkich poziomach wymagań edukacyjnych, od koniecznego do wykraczającego.</w:t>
      </w:r>
    </w:p>
    <w:p w14:paraId="4FE9D708" w14:textId="77777777" w:rsidR="00DC1E30" w:rsidRPr="001A5076" w:rsidRDefault="00130FD7" w:rsidP="001A5076">
      <w:pPr>
        <w:pStyle w:val="NormalnyWeb"/>
        <w:spacing w:before="0" w:beforeAutospacing="0" w:after="0" w:afterAutospacing="0"/>
        <w:ind w:right="34"/>
        <w:rPr>
          <w:rFonts w:asciiTheme="minorHAnsi" w:hAnsiTheme="minorHAnsi" w:cstheme="minorHAnsi"/>
          <w:color w:val="000000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• Zasady przeliczania oceny punktowej na stopień szkolny są zgodne z WSO. </w:t>
      </w:r>
    </w:p>
    <w:p w14:paraId="74C54B23" w14:textId="480C3AFF" w:rsidR="00130FD7" w:rsidRPr="001A5076" w:rsidRDefault="00130FD7" w:rsidP="001A5076">
      <w:pPr>
        <w:pStyle w:val="NormalnyWeb"/>
        <w:spacing w:before="0" w:beforeAutospacing="0" w:after="0" w:afterAutospacing="0"/>
        <w:ind w:right="34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• Zadania ze sprawdzianu są przez nauczyciela omawiane i poprawiane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            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po oddaniu prac. </w:t>
      </w:r>
    </w:p>
    <w:p w14:paraId="4FE07C91" w14:textId="5E3F36AA" w:rsidR="00130FD7" w:rsidRPr="001A5076" w:rsidRDefault="00130FD7" w:rsidP="001A5076">
      <w:pPr>
        <w:pStyle w:val="NormalnyWeb"/>
        <w:spacing w:before="9" w:beforeAutospacing="0" w:after="0" w:afterAutospacing="0"/>
        <w:ind w:left="10" w:right="883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2. </w:t>
      </w: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Kartkówki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są przeprowadzane w formie pisemnej, a ich celem jest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sprawdzenie wiadomości i umiejętności ucznia z zakresu programowego ostatnich jednostek lekcyjnych (maksymalnie trzech). </w:t>
      </w:r>
    </w:p>
    <w:p w14:paraId="7217B471" w14:textId="77777777" w:rsidR="00130FD7" w:rsidRPr="001A5076" w:rsidRDefault="00130FD7" w:rsidP="001A5076">
      <w:pPr>
        <w:pStyle w:val="NormalnyWeb"/>
        <w:spacing w:before="9" w:beforeAutospacing="0" w:after="0" w:afterAutospacing="0"/>
        <w:ind w:right="957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Nauczyciel nie ma obowiązku uprzedzania uczniów o terminie i zakresie programowym kartkówki. </w:t>
      </w:r>
    </w:p>
    <w:p w14:paraId="1272573A" w14:textId="77777777" w:rsidR="00130FD7" w:rsidRPr="001A5076" w:rsidRDefault="00130FD7" w:rsidP="001A5076">
      <w:pPr>
        <w:pStyle w:val="NormalnyWeb"/>
        <w:spacing w:before="9" w:beforeAutospacing="0" w:after="0" w:afterAutospacing="0"/>
        <w:ind w:right="177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Kartkówka powinna być tak skonstruowana, aby uczeń mógł wykonać wszystkie polecenia w czasie nie dłuższym niż 15 minut. </w:t>
      </w:r>
    </w:p>
    <w:p w14:paraId="47890F6E" w14:textId="77777777" w:rsidR="00130FD7" w:rsidRPr="001A5076" w:rsidRDefault="00130FD7" w:rsidP="001A5076">
      <w:pPr>
        <w:pStyle w:val="NormalnyWeb"/>
        <w:spacing w:before="9" w:beforeAutospacing="0" w:after="0" w:afterAutospacing="0"/>
        <w:ind w:right="183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Kartkówka jest oceniana w skali punktowej, a liczba punktów jest przeliczana na ocenę zgodnie z zasadami WSO. </w:t>
      </w:r>
    </w:p>
    <w:p w14:paraId="7021D41D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Zasady przechowywania kartkówek reguluje WSO. </w:t>
      </w:r>
    </w:p>
    <w:p w14:paraId="5CD33E9D" w14:textId="77777777" w:rsidR="00130FD7" w:rsidRPr="001A5076" w:rsidRDefault="00130FD7" w:rsidP="001A5076">
      <w:pPr>
        <w:pStyle w:val="NormalnyWeb"/>
        <w:spacing w:before="13" w:beforeAutospacing="0" w:after="0" w:afterAutospacing="0"/>
        <w:ind w:left="362" w:right="499" w:hanging="366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3. </w:t>
      </w: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Ćwiczenia praktyczne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obejmują zadania praktyczne, które uczeń wykonuje podczas lekcji. Oceniając je, nauczyciel bierze pod uwagę: </w:t>
      </w:r>
    </w:p>
    <w:p w14:paraId="2F160466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wartość merytoryczną, </w:t>
      </w:r>
    </w:p>
    <w:p w14:paraId="7AB37E17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stopień zaangażowania w wykonanie ćwiczenia, </w:t>
      </w:r>
    </w:p>
    <w:p w14:paraId="52F92BAB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dokładność wykonania polecenia, </w:t>
      </w:r>
    </w:p>
    <w:p w14:paraId="3C0D2DF1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staranność i estetykę. </w:t>
      </w:r>
    </w:p>
    <w:p w14:paraId="60A842D3" w14:textId="77777777" w:rsidR="00130FD7" w:rsidRPr="001A5076" w:rsidRDefault="00130FD7" w:rsidP="001A5076">
      <w:pPr>
        <w:pStyle w:val="NormalnyWeb"/>
        <w:spacing w:before="13" w:beforeAutospacing="0" w:after="0" w:afterAutospacing="0"/>
        <w:ind w:left="355" w:right="879" w:hanging="366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4. </w:t>
      </w: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Odpowiedź ́ustna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obejmuje zakres programowy aktualnie realizowanego działu. Oceniając ją, nauczyciel bierze pod uwagę: </w:t>
      </w:r>
    </w:p>
    <w:p w14:paraId="32189569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zgodność wypowiedzi z postawionym pytaniem, </w:t>
      </w:r>
    </w:p>
    <w:p w14:paraId="7428A12D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właściwe posługiwanie się pojęciami, </w:t>
      </w:r>
    </w:p>
    <w:p w14:paraId="55BC38DA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zawartość merytoryczną wypowiedzi, </w:t>
      </w:r>
    </w:p>
    <w:p w14:paraId="30DDE6A0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sposób formułowania wypowiedzi. </w:t>
      </w:r>
    </w:p>
    <w:p w14:paraId="4BE56363" w14:textId="48BCEF0C" w:rsidR="00130FD7" w:rsidRPr="001A5076" w:rsidRDefault="00130FD7" w:rsidP="001A5076">
      <w:pPr>
        <w:pStyle w:val="NormalnyWeb"/>
        <w:spacing w:before="13" w:beforeAutospacing="0" w:after="0" w:afterAutospacing="0"/>
        <w:ind w:left="-4" w:right="192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5. </w:t>
      </w: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Aktywność i praca ucznia na lekcji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są oceniane zależnie od ich charakteru,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za pomocą plusów i minusów lub oceny. </w:t>
      </w:r>
    </w:p>
    <w:p w14:paraId="3A22AFF2" w14:textId="0C31EC19" w:rsidR="00130FD7" w:rsidRPr="001A5076" w:rsidRDefault="00130FD7" w:rsidP="001A5076">
      <w:pPr>
        <w:pStyle w:val="NormalnyWeb"/>
        <w:spacing w:before="9" w:beforeAutospacing="0" w:after="0" w:afterAutospacing="0"/>
        <w:ind w:right="16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lastRenderedPageBreak/>
        <w:t xml:space="preserve">• Plus uczeń może uzyskać m.in. za samodzielne wykonanie krótkiej pracy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       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na lekcji, krótką poprawną odpowiedź ́ustną, aktywną pracę w grupie, pomoc koleżeńską na lekcji przy rozwiązywaniu problemu, przygotowanie do lekcji. </w:t>
      </w:r>
    </w:p>
    <w:p w14:paraId="5FC4AEBA" w14:textId="66E1B7F6" w:rsidR="00130FD7" w:rsidRPr="001A5076" w:rsidRDefault="00130FD7" w:rsidP="001A5076">
      <w:pPr>
        <w:pStyle w:val="NormalnyWeb"/>
        <w:spacing w:before="9" w:beforeAutospacing="0" w:after="0" w:afterAutospacing="0"/>
        <w:ind w:right="44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• Minus uczeń może uzyskać m.in. za nieprzygotowanie do lekcji (np. brak podręcznika, plików potrzebnych do wykonania zadania), brak zaangażowania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na lekcji. </w:t>
      </w:r>
    </w:p>
    <w:p w14:paraId="17701148" w14:textId="77777777" w:rsidR="00130FD7" w:rsidRPr="001A5076" w:rsidRDefault="00130FD7" w:rsidP="001A5076">
      <w:pPr>
        <w:pStyle w:val="NormalnyWeb"/>
        <w:spacing w:before="9" w:beforeAutospacing="0" w:after="0" w:afterAutospacing="0"/>
        <w:ind w:right="428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Sposób przeliczania plusów i minusów na oceny jest zgodny z umową między nauczycielem a uczniami, z uwzględnieniem zapisów WSO. </w:t>
      </w:r>
    </w:p>
    <w:p w14:paraId="4153A65C" w14:textId="77777777" w:rsidR="00130FD7" w:rsidRPr="001A5076" w:rsidRDefault="00130FD7" w:rsidP="001A5076">
      <w:pPr>
        <w:pStyle w:val="NormalnyWeb"/>
        <w:spacing w:before="9" w:beforeAutospacing="0" w:after="0" w:afterAutospacing="0"/>
        <w:ind w:left="-4" w:right="344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6. </w:t>
      </w: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Prace dodatkowe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obejmują dodatkowe zadania dla zainteresowanych uczniów, prace projektowe wykonane indywidualnie lub zespołowo, wykonanie pomocy naukowych, prezentacji. Oceniając ten rodzaj pracy, nauczyciel bierze pod uwagę m.in.: • wartość merytoryczną pracy, </w:t>
      </w:r>
    </w:p>
    <w:p w14:paraId="412201E5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stopień zaangażowania w wykonanie pracy, </w:t>
      </w:r>
    </w:p>
    <w:p w14:paraId="50AF8C4D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estetykę wykonania, </w:t>
      </w:r>
    </w:p>
    <w:p w14:paraId="79A64534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wkład pracy ucznia, </w:t>
      </w:r>
    </w:p>
    <w:p w14:paraId="7AB9D6EB" w14:textId="77777777" w:rsidR="00130FD7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sposób prezentacji, </w:t>
      </w:r>
    </w:p>
    <w:p w14:paraId="17E758E4" w14:textId="77777777" w:rsid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oryginalność i pomysłowość pracy.</w:t>
      </w:r>
    </w:p>
    <w:p w14:paraId="0D4F217B" w14:textId="3ADEFEF2" w:rsidR="00DC1E30" w:rsidRPr="001A5076" w:rsidRDefault="00130FD7" w:rsidP="001A5076">
      <w:pPr>
        <w:pStyle w:val="NormalnyWeb"/>
        <w:spacing w:before="13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7. </w:t>
      </w: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Szczególne osiągnięcia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uczniów, w tym udział w konkursach przedmiotowych (szkolnych i międzyszkolnych), są oceniane zgodnie z zasadami zapisanymi </w:t>
      </w:r>
      <w:r w:rsidR="00DC1E30"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</w:t>
      </w:r>
    </w:p>
    <w:p w14:paraId="5E334914" w14:textId="7ED794EE" w:rsidR="00130FD7" w:rsidRPr="001A5076" w:rsidRDefault="00DC1E30" w:rsidP="001A5076">
      <w:pPr>
        <w:pStyle w:val="NormalnyWeb"/>
        <w:spacing w:before="0" w:beforeAutospacing="0" w:after="0" w:afterAutospacing="0"/>
        <w:ind w:left="361" w:right="85" w:hanging="364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</w:t>
      </w:r>
      <w:r w:rsidR="00130FD7"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w WSO. </w:t>
      </w:r>
    </w:p>
    <w:p w14:paraId="70875DBA" w14:textId="2B5CE99D" w:rsidR="00130FD7" w:rsidRPr="001A5076" w:rsidRDefault="00130FD7" w:rsidP="001A5076">
      <w:pPr>
        <w:pStyle w:val="NormalnyWeb"/>
        <w:spacing w:before="301" w:beforeAutospacing="0" w:after="0" w:afterAutospacing="0"/>
        <w:ind w:left="2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3. Kryteria wystawiania ocen po I </w:t>
      </w:r>
      <w:r w:rsidR="007A35FA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>półrczu</w:t>
      </w: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t xml:space="preserve"> oraz na koniec roku szkolnego </w:t>
      </w:r>
    </w:p>
    <w:p w14:paraId="1423A421" w14:textId="7019607E" w:rsidR="00130FD7" w:rsidRPr="001A5076" w:rsidRDefault="00130FD7" w:rsidP="001A5076">
      <w:pPr>
        <w:pStyle w:val="NormalnyWeb"/>
        <w:spacing w:before="136" w:beforeAutospacing="0" w:after="0" w:afterAutospacing="0"/>
        <w:ind w:left="13" w:right="33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1. Klasyfikacje </w:t>
      </w:r>
      <w:r w:rsidR="007A35FA">
        <w:rPr>
          <w:rFonts w:asciiTheme="minorHAnsi" w:hAnsiTheme="minorHAnsi" w:cstheme="minorHAnsi"/>
          <w:color w:val="000000"/>
          <w:sz w:val="28"/>
          <w:szCs w:val="28"/>
          <w:lang w:val="pl-PL"/>
        </w:rPr>
        <w:t>półroczna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i roczna polegają na podsumowaniu osiągnięć edukacyjnych ucznia oraz ustaleniu oceny klasyfikacyjnej. </w:t>
      </w:r>
    </w:p>
    <w:p w14:paraId="365C4DB2" w14:textId="77777777" w:rsidR="00130FD7" w:rsidRPr="001A5076" w:rsidRDefault="00130FD7" w:rsidP="001A5076">
      <w:pPr>
        <w:pStyle w:val="NormalnyWeb"/>
        <w:spacing w:before="9" w:beforeAutospacing="0" w:after="0" w:afterAutospacing="0"/>
        <w:ind w:left="1" w:right="2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2. Zgodnie z zapisami WSO nauczyciele i wychowawcy na początku każdego roku szkolnego informują uczniów oraz ich rodziców (opiekunów prawnych) o: </w:t>
      </w:r>
    </w:p>
    <w:p w14:paraId="0E1D78FD" w14:textId="77777777" w:rsidR="00130FD7" w:rsidRPr="001A5076" w:rsidRDefault="00130FD7" w:rsidP="001A5076">
      <w:pPr>
        <w:pStyle w:val="NormalnyWeb"/>
        <w:spacing w:before="9" w:beforeAutospacing="0" w:after="0" w:afterAutospacing="0"/>
        <w:ind w:right="1075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wymaganiach edukacyjnych niezbędnych do uzyskania poszczególnych śródrocznych i rocznych ocen klasyfikacyjnych z informatyki, </w:t>
      </w:r>
    </w:p>
    <w:p w14:paraId="1BB734CA" w14:textId="77777777" w:rsidR="00130FD7" w:rsidRPr="001A5076" w:rsidRDefault="00130FD7" w:rsidP="001A5076">
      <w:pPr>
        <w:pStyle w:val="NormalnyWeb"/>
        <w:spacing w:before="9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sposobach sprawdzania osiągnięć edukacyjnych uczniów, </w:t>
      </w:r>
    </w:p>
    <w:p w14:paraId="0CE8D463" w14:textId="77777777" w:rsidR="007A35FA" w:rsidRDefault="00130FD7" w:rsidP="001A5076">
      <w:pPr>
        <w:pStyle w:val="NormalnyWeb"/>
        <w:spacing w:before="13" w:beforeAutospacing="0" w:after="0" w:afterAutospacing="0"/>
        <w:ind w:right="366"/>
        <w:rPr>
          <w:rFonts w:asciiTheme="minorHAnsi" w:hAnsiTheme="minorHAnsi" w:cstheme="minorHAnsi"/>
          <w:color w:val="000000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• warunkach i trybie uzyskania wyższej niż przewidywana oceny klasyfikacyjnej, </w:t>
      </w:r>
    </w:p>
    <w:p w14:paraId="5E70E9AB" w14:textId="1897A6DB" w:rsidR="00130FD7" w:rsidRPr="001A5076" w:rsidRDefault="00130FD7" w:rsidP="001A5076">
      <w:pPr>
        <w:pStyle w:val="NormalnyWeb"/>
        <w:spacing w:before="13" w:beforeAutospacing="0" w:after="0" w:afterAutospacing="0"/>
        <w:ind w:right="366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• trybie odwoływania od wystawionej oceny klasyfikacyjnej. </w:t>
      </w:r>
    </w:p>
    <w:p w14:paraId="2CC13F7B" w14:textId="77777777" w:rsidR="00130FD7" w:rsidRPr="001A5076" w:rsidRDefault="00130FD7" w:rsidP="001A5076">
      <w:pPr>
        <w:pStyle w:val="NormalnyWeb"/>
        <w:spacing w:before="9" w:beforeAutospacing="0" w:after="0" w:afterAutospacing="0"/>
        <w:ind w:left="8" w:right="464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3. Przy wystawianiu ocen śródrocznej lub rocznej nauczyciel bierze pod uwagę stopień opanowania poszczególnych działów tematycznych, oceniany na podstawie wymienionych w punkcie 2 (</w:t>
      </w:r>
      <w:r w:rsidRPr="001A5076">
        <w:rPr>
          <w:rFonts w:asciiTheme="minorHAnsi" w:hAnsiTheme="minorHAnsi" w:cstheme="minorHAnsi"/>
          <w:i/>
          <w:iCs/>
          <w:color w:val="000000"/>
          <w:sz w:val="28"/>
          <w:szCs w:val="28"/>
          <w:lang w:val="pl-PL"/>
        </w:rPr>
        <w:t>Kryteria oceniania poszczególnych form aktywności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) różnych form sprawdzania wiadomości i umiejętności. Szczegółowe kryteria wystawiania oceny klasyfikacyjnej określa WSO. </w:t>
      </w:r>
    </w:p>
    <w:p w14:paraId="0CAD1CEA" w14:textId="77777777" w:rsidR="00130FD7" w:rsidRPr="001A5076" w:rsidRDefault="00130FD7" w:rsidP="001A5076">
      <w:pPr>
        <w:pStyle w:val="NormalnyWeb"/>
        <w:spacing w:before="301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b/>
          <w:bCs/>
          <w:color w:val="000000"/>
          <w:sz w:val="28"/>
          <w:szCs w:val="28"/>
          <w:lang w:val="pl-PL"/>
        </w:rPr>
        <w:lastRenderedPageBreak/>
        <w:t>4. Zasady uzupełniania braków i poprawiania ocen </w:t>
      </w:r>
    </w:p>
    <w:p w14:paraId="683AFE91" w14:textId="77777777" w:rsidR="00130FD7" w:rsidRPr="001A5076" w:rsidRDefault="00130FD7" w:rsidP="001A5076">
      <w:pPr>
        <w:pStyle w:val="NormalnyWeb"/>
        <w:spacing w:before="136" w:beforeAutospacing="0" w:after="0" w:afterAutospacing="0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1. Sprawdziany są obowiązkowe. </w:t>
      </w:r>
    </w:p>
    <w:p w14:paraId="3A44FE68" w14:textId="7A44221B" w:rsidR="00130FD7" w:rsidRPr="001A5076" w:rsidRDefault="00130FD7" w:rsidP="001A5076">
      <w:pPr>
        <w:pStyle w:val="NormalnyWeb"/>
        <w:spacing w:before="13" w:beforeAutospacing="0" w:after="0" w:afterAutospacing="0"/>
        <w:ind w:left="13" w:right="576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2. Oceny uczniowie mogą poprawiać w ciągu dwóch tygodni, po uprzednim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ustaleniu terminu z nauczycielem. </w:t>
      </w:r>
    </w:p>
    <w:p w14:paraId="03E0ADAF" w14:textId="77777777" w:rsidR="00130FD7" w:rsidRPr="001A5076" w:rsidRDefault="00130FD7" w:rsidP="001A5076">
      <w:pPr>
        <w:pStyle w:val="NormalnyWeb"/>
        <w:spacing w:before="9" w:beforeAutospacing="0" w:after="0" w:afterAutospacing="0"/>
        <w:ind w:left="8" w:right="279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3. Nauczyciel informuje ucznia o otrzymanej ocenie z ostatniej pracy bezpośrednio po jej wystawieniu. </w:t>
      </w:r>
    </w:p>
    <w:p w14:paraId="5D73B424" w14:textId="64465182" w:rsidR="00130FD7" w:rsidRPr="001A5076" w:rsidRDefault="00130FD7" w:rsidP="001A5076">
      <w:pPr>
        <w:pStyle w:val="NormalnyWeb"/>
        <w:spacing w:before="9" w:beforeAutospacing="0" w:after="0" w:afterAutospacing="0"/>
        <w:ind w:left="-15" w:right="178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4. Rodzice (opiekunowie prawni) mogą uzyskać szczegółowe informacje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          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o wynikach i postępach w pracy ucznia podczas indywidualnych kontaktów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   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z nauczycielem (według harmonogramu spotkań przyjętego przez szkołę). </w:t>
      </w:r>
    </w:p>
    <w:p w14:paraId="01053E37" w14:textId="2B89DDCB" w:rsidR="001A5076" w:rsidRDefault="00130FD7" w:rsidP="001A5076">
      <w:pPr>
        <w:pStyle w:val="NormalnyWeb"/>
        <w:spacing w:before="9" w:beforeAutospacing="0" w:after="0" w:afterAutospacing="0"/>
        <w:ind w:left="-5" w:right="22"/>
        <w:rPr>
          <w:rFonts w:asciiTheme="minorHAnsi" w:hAnsiTheme="minorHAnsi" w:cstheme="minorHAnsi"/>
          <w:color w:val="000000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5. Uczeń ma obowiązek uzupełnić braki w wiedzy i umiejętnościach (wynikające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np. z nieobecności), drogą indywidualnych konsultacji z nauczycielem (także 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online). </w:t>
      </w:r>
    </w:p>
    <w:p w14:paraId="3AD2B14E" w14:textId="46568A52" w:rsidR="00130FD7" w:rsidRPr="001A5076" w:rsidRDefault="00130FD7" w:rsidP="001A5076">
      <w:pPr>
        <w:pStyle w:val="NormalnyWeb"/>
        <w:spacing w:before="9" w:beforeAutospacing="0" w:after="0" w:afterAutospacing="0"/>
        <w:ind w:left="-5" w:right="22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6. W przypadku ponad 50% nieusprawiedliwionych nieobecności na zajęciach, które uniemożliwiły uzyskanie przez ucznia oceny semestralnej lub końcowej, należy stosować przepisy WSO. </w:t>
      </w:r>
    </w:p>
    <w:p w14:paraId="3FE8CA36" w14:textId="5FB71040" w:rsidR="00130FD7" w:rsidRPr="001A5076" w:rsidRDefault="00130FD7" w:rsidP="001A5076">
      <w:pPr>
        <w:pStyle w:val="NormalnyWeb"/>
        <w:spacing w:before="9" w:beforeAutospacing="0" w:after="0" w:afterAutospacing="0"/>
        <w:ind w:left="5" w:right="439"/>
        <w:rPr>
          <w:rFonts w:asciiTheme="minorHAnsi" w:hAnsiTheme="minorHAnsi" w:cstheme="minorHAnsi"/>
          <w:sz w:val="28"/>
          <w:szCs w:val="28"/>
          <w:lang w:val="pl-PL"/>
        </w:rPr>
      </w:pP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7. Sposób poprawiania klasyfikacyjnej oceny </w:t>
      </w:r>
      <w:r w:rsidR="007A35FA">
        <w:rPr>
          <w:rFonts w:asciiTheme="minorHAnsi" w:hAnsiTheme="minorHAnsi" w:cstheme="minorHAnsi"/>
          <w:color w:val="000000"/>
          <w:sz w:val="28"/>
          <w:szCs w:val="28"/>
          <w:lang w:val="pl-PL"/>
        </w:rPr>
        <w:t>półrocznej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lub rocznej regulują</w:t>
      </w:r>
      <w:r w:rsid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 xml:space="preserve"> </w:t>
      </w:r>
      <w:r w:rsidRPr="001A5076">
        <w:rPr>
          <w:rFonts w:asciiTheme="minorHAnsi" w:hAnsiTheme="minorHAnsi" w:cstheme="minorHAnsi"/>
          <w:color w:val="000000"/>
          <w:sz w:val="28"/>
          <w:szCs w:val="28"/>
          <w:lang w:val="pl-PL"/>
        </w:rPr>
        <w:t>przepisy WSO i rozporządzenia MEiN.</w:t>
      </w:r>
    </w:p>
    <w:p w14:paraId="60A26164" w14:textId="77777777" w:rsidR="004D6A20" w:rsidRPr="001A5076" w:rsidRDefault="004D6A20" w:rsidP="001A5076">
      <w:pPr>
        <w:spacing w:line="240" w:lineRule="auto"/>
        <w:rPr>
          <w:rFonts w:cstheme="minorHAnsi"/>
          <w:sz w:val="28"/>
          <w:szCs w:val="28"/>
          <w:lang w:val="pl-PL"/>
        </w:rPr>
      </w:pPr>
    </w:p>
    <w:sectPr w:rsidR="004D6A20" w:rsidRPr="001A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285F1" w14:textId="77777777" w:rsidR="00E67948" w:rsidRDefault="00E67948" w:rsidP="00130FD7">
      <w:pPr>
        <w:spacing w:after="0" w:line="240" w:lineRule="auto"/>
      </w:pPr>
      <w:r>
        <w:separator/>
      </w:r>
    </w:p>
  </w:endnote>
  <w:endnote w:type="continuationSeparator" w:id="0">
    <w:p w14:paraId="55946903" w14:textId="77777777" w:rsidR="00E67948" w:rsidRDefault="00E67948" w:rsidP="0013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4F03" w14:textId="77777777" w:rsidR="00E67948" w:rsidRDefault="00E67948" w:rsidP="00130FD7">
      <w:pPr>
        <w:spacing w:after="0" w:line="240" w:lineRule="auto"/>
      </w:pPr>
      <w:r>
        <w:separator/>
      </w:r>
    </w:p>
  </w:footnote>
  <w:footnote w:type="continuationSeparator" w:id="0">
    <w:p w14:paraId="7982DFCB" w14:textId="77777777" w:rsidR="00E67948" w:rsidRDefault="00E67948" w:rsidP="0013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D7"/>
    <w:rsid w:val="00064B32"/>
    <w:rsid w:val="000907C6"/>
    <w:rsid w:val="00130FD7"/>
    <w:rsid w:val="00166B01"/>
    <w:rsid w:val="00180E42"/>
    <w:rsid w:val="001A5076"/>
    <w:rsid w:val="002275A1"/>
    <w:rsid w:val="00240984"/>
    <w:rsid w:val="003039C5"/>
    <w:rsid w:val="00360748"/>
    <w:rsid w:val="004A02A6"/>
    <w:rsid w:val="004D6A20"/>
    <w:rsid w:val="00682CA5"/>
    <w:rsid w:val="0071366F"/>
    <w:rsid w:val="007A35FA"/>
    <w:rsid w:val="00811B65"/>
    <w:rsid w:val="008B0CB2"/>
    <w:rsid w:val="00C17546"/>
    <w:rsid w:val="00CA1903"/>
    <w:rsid w:val="00DC1E30"/>
    <w:rsid w:val="00E67948"/>
    <w:rsid w:val="00F43682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6B86"/>
  <w15:chartTrackingRefBased/>
  <w15:docId w15:val="{1B5EE04A-6AC4-4DD6-A5E6-2003D7C6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D7"/>
  </w:style>
  <w:style w:type="paragraph" w:styleId="Stopka">
    <w:name w:val="footer"/>
    <w:basedOn w:val="Normalny"/>
    <w:link w:val="StopkaZnak"/>
    <w:uiPriority w:val="99"/>
    <w:unhideWhenUsed/>
    <w:rsid w:val="0013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dorokaleta dorota</cp:lastModifiedBy>
  <cp:revision>6</cp:revision>
  <dcterms:created xsi:type="dcterms:W3CDTF">2025-01-02T13:24:00Z</dcterms:created>
  <dcterms:modified xsi:type="dcterms:W3CDTF">2025-01-02T13:52:00Z</dcterms:modified>
</cp:coreProperties>
</file>