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Zmiany w Statucie Zespołu Szkolno-Przedszkolnego w Radwanicach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hd w:fill="ffffff" w:val="clear"/>
        <w:spacing w:after="150" w:before="375" w:lineRule="auto"/>
        <w:jc w:val="both"/>
        <w:rPr>
          <w:rFonts w:ascii="Georgia" w:cs="Georgia" w:eastAsia="Georgia" w:hAnsi="Georgia"/>
          <w:color w:val="47568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1.</w:t>
      </w:r>
      <w:r w:rsidDel="00000000" w:rsidR="00000000" w:rsidRPr="00000000">
        <w:rPr>
          <w:rFonts w:ascii="Georgia" w:cs="Georgia" w:eastAsia="Georgia" w:hAnsi="Georgia"/>
          <w:b w:val="1"/>
          <w:color w:val="47568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color w:val="000000"/>
          <w:sz w:val="22"/>
          <w:szCs w:val="22"/>
          <w:rtl w:val="0"/>
        </w:rPr>
        <w:t xml:space="preserve">Nauka zdalna ( zapisy muszą znaleźć się w paragrafach dotyczących: organizacja pracy szkoły, zadaniach nauczycieli, </w:t>
      </w:r>
      <w:r w:rsidDel="00000000" w:rsidR="00000000" w:rsidRPr="00000000">
        <w:rPr>
          <w:rFonts w:ascii="Georgia" w:cs="Georgia" w:eastAsia="Georgia" w:hAnsi="Georgia"/>
          <w:b w:val="0"/>
          <w:color w:val="000000"/>
          <w:sz w:val="22"/>
          <w:szCs w:val="22"/>
          <w:highlight w:val="white"/>
          <w:rtl w:val="0"/>
        </w:rPr>
        <w:t xml:space="preserve">szczegółowych warunkach i sposobie oceniania wewnątrzszkolnego uczniów, prawach i obowiązkach uczniów)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highlight w:val="white"/>
          <w:rtl w:val="0"/>
        </w:rPr>
        <w:t xml:space="preserve"> art. 125 ust. 7 ustawy Prawo oświatowe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50" w:line="240" w:lineRule="auto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Zajęcia zdalne mają być organizowane w szkole nie później niż od trzeciego dnia zawieszenia zajęć i realizowane: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z wykorzystaniem narzędzia informatycznego, o którym mowa w art. 44a ust. 1 ustawy, lub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z wykorzystaniem środków komunikacji elektronicznej zapewniających wymianę informacji między nauczycielem, uczniem i rodzicem, lub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przez podejmowanie przez ucznia aktywności określonych przez nauczyciela potwierdzających zapoznanie się ze wskazanym materiałem lub wykonanie określonych działań, lub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w inny sposób niż określone wyżej – umożliwiający kontynuowanie procesu kształcenia i wychowania.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technologie informacyjno-komunikacyjne wykorzystywane przez nauczycieli do realizacji tych zajęć : platforma zoom, teams , e-dziennik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sposób przekazywania uczniom materiałów niezbędnych do realizacji tych zajęć odbywa się poprzez wymienione platformy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zajęcia  zdalne trwają 45 min i są  wskazane planem przez zarządzenie dyrektora szkoły,  mając na uwadze łączenie przemienne kształcenia z użyciem monitorów ekranowych i bez ich użycia,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 potwierd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ze</w:t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niem uczestnictwa uczniów w zajęciach realizowanych z wykorzystaniem metod i technik kształcenia na odległość jest obecność na lekcji zdalnej , wynikająca z użytkowanej platformy.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80" w:before="280" w:line="240" w:lineRule="auto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Godziny dostępności nauczycieli ( dodany </w:t>
      </w:r>
      <w:r w:rsidDel="00000000" w:rsidR="00000000" w:rsidRPr="00000000">
        <w:rPr>
          <w:rFonts w:ascii="Georgia" w:cs="Georgia" w:eastAsia="Georgia" w:hAnsi="Georgia"/>
          <w:color w:val="000000"/>
          <w:highlight w:val="white"/>
          <w:rtl w:val="0"/>
        </w:rPr>
        <w:t xml:space="preserve">art. 42 ust. 2f, KN)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80" w:before="280" w:line="240" w:lineRule="auto"/>
        <w:rPr>
          <w:rFonts w:ascii="Georgia" w:cs="Georgia" w:eastAsia="Georgia" w:hAnsi="Georgia"/>
          <w:color w:val="00000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1.Nauczyciel</w:t>
      </w:r>
      <w:r w:rsidDel="00000000" w:rsidR="00000000" w:rsidRPr="00000000">
        <w:rPr>
          <w:rFonts w:ascii="Georgia" w:cs="Georgia" w:eastAsia="Georgia" w:hAnsi="Georgia"/>
          <w:color w:val="000000"/>
          <w:highlight w:val="white"/>
          <w:rtl w:val="0"/>
        </w:rPr>
        <w:t xml:space="preserve"> jest obowiązany do dostępności w szkole w wymiarze 1 godziny tygodniowo, a w przypadku nauczyciela zatrudnionego w wymiarze niższym niż 1/2 obowiązkowego wymiaru zajęć – w wymiarze 1 godziny w ciągu 2 tygodni, w trakcie której, odpowiednio do potrzeb, prowadzi konsultacje dla uczniów, wychowanków lub ich rodziców.</w:t>
      </w:r>
    </w:p>
    <w:p w:rsidR="00000000" w:rsidDel="00000000" w:rsidP="00000000" w:rsidRDefault="00000000" w:rsidRPr="00000000" w14:paraId="0000000F">
      <w:pPr>
        <w:shd w:fill="ffffff" w:val="clear"/>
        <w:spacing w:after="280" w:before="280" w:line="240" w:lineRule="auto"/>
        <w:rPr>
          <w:rFonts w:ascii="Georgia" w:cs="Georgia" w:eastAsia="Georgia" w:hAnsi="Georgia"/>
          <w:color w:val="00000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00000"/>
          <w:highlight w:val="white"/>
          <w:rtl w:val="0"/>
        </w:rPr>
        <w:t xml:space="preserve">2. W szkole tworzy się harmonogram dostępności poszczególnych nauczycieli , który następnie przekazuje się do ogólnej wiadomości rodzicom i uczniom.</w:t>
      </w:r>
    </w:p>
    <w:p w:rsidR="00000000" w:rsidDel="00000000" w:rsidP="00000000" w:rsidRDefault="00000000" w:rsidRPr="00000000" w14:paraId="00000010">
      <w:pPr>
        <w:shd w:fill="ffffff" w:val="clear"/>
        <w:spacing w:after="280" w:before="280" w:line="240" w:lineRule="auto"/>
        <w:rPr>
          <w:rFonts w:ascii="Georgia" w:cs="Georgia" w:eastAsia="Georgia" w:hAnsi="Georgia"/>
          <w:color w:val="00000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00000"/>
          <w:highlight w:val="white"/>
          <w:rtl w:val="0"/>
        </w:rPr>
        <w:t xml:space="preserve">Zakres zadań pedagogów, pedagogów specjalnych, psychologów, logopedów lub terapeutów pedagogicznych zatrudnionych obowiązkowo w szkołach (art. 42d Karty Nauczyciela oraz § 1 i 3 rozporządzenia MEiN z 22 lipca 2022 r. i § 24a rozporządzenia MEN z 9 sierpnia 2017 r.),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1.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Stosuje się począwszy od roku szkolnego 2022/2023, z tym, że w roku szkolnym 2022/2023 i 2023/2024 łączna liczba etatów nauczycieli pedagogów, pedagogów specjalnych, psychologów, logopedów lub terapeutów pedagogicznych w ZespoleSzkolno-Przedszkolnym nie może być niższa niż:.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before="280" w:line="240" w:lineRule="auto"/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1,5 etatu, który powiększa się o 0,2 etatu na każdych kolejnych 100 uczniów – jeżeli liczba uczniów przekracza 100;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1 etat – jeżeli liczba uczniów przekracza 50 i nie przekracza 100;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0,5 etatu – jeżeli liczba uczniów przekracza 30 i nie przekracza 50;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280" w:before="0" w:line="240" w:lineRule="auto"/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0,25 etatu – jeżeli liczba uczniów wynosi od 1 do 30.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Rozporządzenie Ministra Edukacji i Nauki z dnia 22 lipca 2022 r.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 wprowadza zmiany w rozporządzeniu z dnia 9 sierpnia 2017 r. 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w sprawie zasad organizacji i udzielania pomocy psychologiczno-pedagogicznej w publicznych przedszkolach, szkołach i placówkach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do zadań pedagoga specjalnego w przedszkolu, szkole i placówce należy w 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1) współpraca z nauczycielami, wychowawcami grup wychowawczych lub innymi specjalistami, rodzicami oraz uczniami w: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a) rekomendowaniu dyrektorowi przedszkola, szkoły lub placówki do realizacji działań w zakresie zapewnienia aktywnego i pełnego uczestnictwa uczniów w życiu przedszkola, szkoły i placówki oraz dostępności, o której mowa w ustawie z dnia 19 lipca 2019 r. o zapewnianiu dostępności osobom ze szczególnymi potrzebami,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c) rozwiązywaniu problemów dydaktycznych i wychowawczych uczniów,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d) 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2) 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3) wspieranie nauczycieli, wychowawców grup wychowawczych i innych specjalistów w: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a) rozpoznawaniu przyczyn niepowodzeń edukacyjnych uczniów lub trudności w ich funkcjonowaniu, w tym barier i ograniczeń utrudniających funkcjonowanie ucznia i jego uczestnictwo w życiu przedszkola, szkoły lub placówki,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b) udzielaniu pomocy psychologiczno-pedagogicznej w bezpośredniej pracy z uczniem,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c) dostosowaniu sposobów i metod pracy do indywidualnych potrzeb rozwojowych i edukacyjnych ucznia oraz jego możliwości psychofizycznych,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d) doborze metod, form kształcenia i środków dydaktycznych do potrzeb uczniów;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4) udzielanie pomocy psychologiczno-pedagogicznej uczniom, rodzicom uczniów i nauczycielom;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5) współpraca,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6) przedstawianie radzie pedagogicznej propozycji w zakresie doskonalenia zawodowego nauczycieli przedszkola, szkoły lub placówki w zakresie wymienionych wyżej zadań.</w:t>
      </w:r>
    </w:p>
    <w:p w:rsidR="00000000" w:rsidDel="00000000" w:rsidP="00000000" w:rsidRDefault="00000000" w:rsidRPr="00000000" w14:paraId="00000026">
      <w:pPr>
        <w:shd w:fill="ffffff" w:val="clear"/>
        <w:spacing w:after="280" w:before="280" w:line="240" w:lineRule="auto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before="280" w:line="240" w:lineRule="auto"/>
        <w:rPr>
          <w:rFonts w:ascii="Georgia" w:cs="Georgia" w:eastAsia="Georgia" w:hAnsi="Georgia"/>
          <w:color w:val="00000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00000"/>
          <w:highlight w:val="white"/>
          <w:rtl w:val="0"/>
        </w:rPr>
        <w:t xml:space="preserve">Edukacja uczniów z Ukrainy</w:t>
      </w:r>
    </w:p>
    <w:p w:rsidR="00000000" w:rsidDel="00000000" w:rsidP="00000000" w:rsidRDefault="00000000" w:rsidRPr="00000000" w14:paraId="00000028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1. Ilekroć w rozdziale jest mowa o:</w:t>
      </w:r>
    </w:p>
    <w:p w:rsidR="00000000" w:rsidDel="00000000" w:rsidP="00000000" w:rsidRDefault="00000000" w:rsidRPr="00000000" w14:paraId="00000029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1) szkole za granicą – należy przez to rozumieć szkołę funkcjonującą w systemie oświaty Ukrainy;</w:t>
      </w:r>
    </w:p>
    <w:p w:rsidR="00000000" w:rsidDel="00000000" w:rsidP="00000000" w:rsidRDefault="00000000" w:rsidRPr="00000000" w14:paraId="0000002A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2) dokumentach – należy przez to rozumieć świadectwo, zaświadczenie lub inny dokument stwierdzający ukończenie szkoły lub kolejnego etapu edukacji w placówce oświatowej w Ukrainie oraz dokument potwierdzający sumę lat nauki szkolnej ucznia lub pisemne oświadczenie dotyczące sumy lat nauki szkolnej, złożone przez rodzica lub osobę upoważnioną do opieki;</w:t>
      </w:r>
    </w:p>
    <w:p w:rsidR="00000000" w:rsidDel="00000000" w:rsidP="00000000" w:rsidRDefault="00000000" w:rsidRPr="00000000" w14:paraId="0000002B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3) miejscu zamieszkania – należy przez to rozumieć miejsce zamieszkania na terytorium Rzeczypospolitej Polskiej ucznia z Ukrainy;</w:t>
      </w:r>
    </w:p>
    <w:p w:rsidR="00000000" w:rsidDel="00000000" w:rsidP="00000000" w:rsidRDefault="00000000" w:rsidRPr="00000000" w14:paraId="0000002C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4) oddziale przygotowawczym – należy przez to rozumieć oddział szkolny dla osób niebędących obywatelami polskimi oraz osób będących obywatelami polskimi, podlegających obowiązkowi szkolnemu lub obowiązkowi nauki, które pobierały naukę w szkołach funkcjonujących w systemach oświaty innych państw, które nie znają języka polskiego albo znają go na poziomie niewystarczającym do korzystania z nauki, jak również wykazują zaburzenia w komunikacji oraz trudności adaptacyjne związane z różnicami kulturowymi lub ze zmianą środowiska edukacyjnego, co wymaga dostosowania procesu i organizacji kształcenia do ich potrzeb i możliwości edukacyjnych, zorganizowany zgodnie z przepisami wydanymi na podstawie art. 165 ust. 16 pkt 2 ustawy – Prawo oświatowe.</w:t>
      </w:r>
    </w:p>
    <w:p w:rsidR="00000000" w:rsidDel="00000000" w:rsidP="00000000" w:rsidRDefault="00000000" w:rsidRPr="00000000" w14:paraId="0000002D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2. Nauka dzieci i młodzieży w wieku 7-18 lat w publicznych szkołach jest nieodpłatna. Brak znajomości języka polskiego przez dziecko nie jest przeszkodą w przyjęciu do szkoły.</w:t>
      </w:r>
    </w:p>
    <w:p w:rsidR="00000000" w:rsidDel="00000000" w:rsidP="00000000" w:rsidRDefault="00000000" w:rsidRPr="00000000" w14:paraId="0000002E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3. O przyjęciu dziecka/ucznia do szkoły w trakcie roku szkolnego decyduje dyrektor szkoły.</w:t>
      </w:r>
    </w:p>
    <w:p w:rsidR="00000000" w:rsidDel="00000000" w:rsidP="00000000" w:rsidRDefault="00000000" w:rsidRPr="00000000" w14:paraId="0000002F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4. Nauka dzieci i młodzieży w wieku 7-18 lat w publicznych szkołach jest nieodpłatna. Brak znajomości języka polskiego przez dziecko nie jest przeszkodą w przyjęciu do szkoły.</w:t>
      </w:r>
    </w:p>
    <w:p w:rsidR="00000000" w:rsidDel="00000000" w:rsidP="00000000" w:rsidRDefault="00000000" w:rsidRPr="00000000" w14:paraId="00000030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5. Organizacja procesu kształcenia w oddziale przygotowawczym dla klas IV-VI.</w:t>
      </w:r>
    </w:p>
    <w:p w:rsidR="00000000" w:rsidDel="00000000" w:rsidP="00000000" w:rsidRDefault="00000000" w:rsidRPr="00000000" w14:paraId="00000031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1) Nauczanie w oddziale przygotowawczym jest prowadzone według realizowanych w szkole programów nauczania, z dostosowaniem metod i form ich realizacji do indywidualnych potrzeb rozwojowych i edukacyjnych oraz możliwości psychofizycznych uczniów.</w:t>
      </w:r>
    </w:p>
    <w:p w:rsidR="00000000" w:rsidDel="00000000" w:rsidP="00000000" w:rsidRDefault="00000000" w:rsidRPr="00000000" w14:paraId="00000032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2) Zajęcia edukacyjne w oddziale przygotowawczym prowadzą nauczyciele poszczególnych zajęć edukacyjnych, którzy mogą być wspomagani przez osobę władającą językiem kraju pochodzenia ucznia.</w:t>
      </w:r>
    </w:p>
    <w:p w:rsidR="00000000" w:rsidDel="00000000" w:rsidP="00000000" w:rsidRDefault="00000000" w:rsidRPr="00000000" w14:paraId="00000033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3) Na realizację obowiązkowych zajęć edukacyjnych w oddziale przygotowawczym przeznacza się w tygodniowym rozkładzie zajęć liczbę godzin:</w:t>
      </w:r>
    </w:p>
    <w:p w:rsidR="00000000" w:rsidDel="00000000" w:rsidP="00000000" w:rsidRDefault="00000000" w:rsidRPr="00000000" w14:paraId="00000034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a) w szkole podstawowej dla klas IV-VI– nie mniejszą niż 23 godzin tygodniowo;</w:t>
      </w:r>
    </w:p>
    <w:p w:rsidR="00000000" w:rsidDel="00000000" w:rsidP="00000000" w:rsidRDefault="00000000" w:rsidRPr="00000000" w14:paraId="00000035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4) W oddziale przygotowawczym dopuszcza się organizację nauczania w klasach łączonych odpowiednio dla klas:</w:t>
      </w:r>
    </w:p>
    <w:p w:rsidR="00000000" w:rsidDel="00000000" w:rsidP="00000000" w:rsidRDefault="00000000" w:rsidRPr="00000000" w14:paraId="00000036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a) IV-VI szkoły podstawowej;</w:t>
      </w:r>
    </w:p>
    <w:p w:rsidR="00000000" w:rsidDel="00000000" w:rsidP="00000000" w:rsidRDefault="00000000" w:rsidRPr="00000000" w14:paraId="00000037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6. Liczba uczniów w oddziale przygotowawczym nie może przekraczać 25 osób.</w:t>
      </w:r>
    </w:p>
    <w:p w:rsidR="00000000" w:rsidDel="00000000" w:rsidP="00000000" w:rsidRDefault="00000000" w:rsidRPr="00000000" w14:paraId="00000038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7. Rada Pedagogiczna opiniuje ramowy plan nauczania dla oddziałów przygotowawczych oraz programy nauczania poszczególnych edukacji przedmiotowych, przedstawionych przez nauczycieli lub zespół nauczycieli.</w:t>
      </w:r>
    </w:p>
    <w:p w:rsidR="00000000" w:rsidDel="00000000" w:rsidP="00000000" w:rsidRDefault="00000000" w:rsidRPr="00000000" w14:paraId="00000039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8. Okres nauki ucznia w oddziale przygotowawczym trwa do zakończenia zajęć dydaktyczno-wychowawczych w roku szkolnym, w którym uczeń został zakwalifikowany do oddziału przygotowawczego, z tym że okres ten w zależności od postępów w nauce ucznia i jego potrzeb edukacyjnych może zostać skrócony albo przedłużony, nie dłużej niż o jeden rok szkolny.</w:t>
      </w:r>
    </w:p>
    <w:p w:rsidR="00000000" w:rsidDel="00000000" w:rsidP="00000000" w:rsidRDefault="00000000" w:rsidRPr="00000000" w14:paraId="0000003A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9. Decyzję o skróceniu albo przedłużeniu okresu nauki ucznia w oddziale przygotowawczym podejmuje rada pedagogiczna na wniosek uczących ucznia nauczycieli, pedagoga lub psychologa.</w:t>
      </w:r>
    </w:p>
    <w:p w:rsidR="00000000" w:rsidDel="00000000" w:rsidP="00000000" w:rsidRDefault="00000000" w:rsidRPr="00000000" w14:paraId="0000003B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10. W oddziale przygotowawczym w ramach tygodniowego wymiaru godzin prowadzi się naukę języka polskiego według programu nauczania opracowanego na podstawie ramowego programu kursów nauki języka polskiego dla cudzoziemców, o którym mowa w przepisach wydanych na podstawie art. 92 ust. 2 ustawy z dnia 12 marca 2004 r. o pomocy społecznej (Dz. U. z 2019 r. poz. 1507, 1622, 1690, 1818 i 2473), w wymiarze nie niższym niż 6 godzin tygodniowo.</w:t>
      </w:r>
    </w:p>
    <w:p w:rsidR="00000000" w:rsidDel="00000000" w:rsidP="00000000" w:rsidRDefault="00000000" w:rsidRPr="00000000" w14:paraId="0000003C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11. Dla uczniów przybywających z zagranicy, podlegających obowiązkowi szkolnemu lub obowiązkowi nauki, którzy nie znają języka polskiego albo znają go na poziomie niewystarczającym do korzystania z nauki, organ prowadzący szkołę organizuje w szkole, w której uczeń realizuje naukę zgodnie z podstawą programową kształcenia ogólnego, dodatkową, bezpłatną naukę języka polskiego w formie dodatkowych zajęć lekcyjnych z języka polskiego.</w:t>
      </w:r>
    </w:p>
    <w:p w:rsidR="00000000" w:rsidDel="00000000" w:rsidP="00000000" w:rsidRDefault="00000000" w:rsidRPr="00000000" w14:paraId="0000003D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12. Dodatkowe zajęcia lekcyjne z języka polskiego są prowadzone indywidualnie lub w grupach w wymiarze pozwalającym na opanowanie języka polskiego w stopniu umożliwiającym udział w obowiązkowych zajęciach edukacyjnych, nie niższym niż 2 godziny lekcyjne tygodniowo.</w:t>
      </w:r>
    </w:p>
    <w:p w:rsidR="00000000" w:rsidDel="00000000" w:rsidP="00000000" w:rsidRDefault="00000000" w:rsidRPr="00000000" w14:paraId="0000003E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13. Tygodniowy rozkład oraz wymiar godzin dodatkowych zajęć lekcyjnych z języka polskiego ustala, w porozumieniu z organem prowadzącym szkołę, dyrektor szkoły.</w:t>
      </w:r>
    </w:p>
    <w:p w:rsidR="00000000" w:rsidDel="00000000" w:rsidP="00000000" w:rsidRDefault="00000000" w:rsidRPr="00000000" w14:paraId="0000003F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14. W celu uzupełnienia różnic programowych z poszczególnych edukacji organ prowadzący szkołę organizuje w szkole dodatkowe zajęcia wyrównawcze z tego przedmiotu.</w:t>
      </w:r>
    </w:p>
    <w:p w:rsidR="00000000" w:rsidDel="00000000" w:rsidP="00000000" w:rsidRDefault="00000000" w:rsidRPr="00000000" w14:paraId="00000040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15.Dodatkowe zajęcia wyrównawcze z danego przedmiotu są prowadzone indywidualnie lub w grupach, w formie dodatkowych zajęć lekcyjnych z tego przedmiotu, w wymiarze 1 godziny lekcyjnej tygodniowo.</w:t>
      </w:r>
    </w:p>
    <w:p w:rsidR="00000000" w:rsidDel="00000000" w:rsidP="00000000" w:rsidRDefault="00000000" w:rsidRPr="00000000" w14:paraId="00000041">
      <w:pPr>
        <w:shd w:fill="ffffff" w:val="clear"/>
        <w:spacing w:before="280" w:line="240" w:lineRule="auto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16. Tygodniowy rozkład dodatkowych zajęć wyrównawczych ustala, w porozumieniu z organem prowadzącym szkołę, dyrektor szkoły, w której są organizowane te zajęcia.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A6D06"/>
  </w:style>
  <w:style w:type="paragraph" w:styleId="Nagwek2">
    <w:name w:val="heading 2"/>
    <w:basedOn w:val="Normalny"/>
    <w:link w:val="Nagwek2Znak"/>
    <w:uiPriority w:val="9"/>
    <w:qFormat w:val="1"/>
    <w:rsid w:val="000828AE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2Znak" w:customStyle="1">
    <w:name w:val="Nagłówek 2 Znak"/>
    <w:basedOn w:val="Domylnaczcionkaakapitu"/>
    <w:link w:val="Nagwek2"/>
    <w:uiPriority w:val="9"/>
    <w:rsid w:val="000828AE"/>
    <w:rPr>
      <w:rFonts w:ascii="Times New Roman" w:cs="Times New Roman" w:eastAsia="Times New Roman" w:hAnsi="Times New Roman"/>
      <w:b w:val="1"/>
      <w:bCs w:val="1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 w:val="1"/>
    <w:rsid w:val="000828AE"/>
    <w:rPr>
      <w:b w:val="1"/>
      <w:bCs w:val="1"/>
    </w:rPr>
  </w:style>
  <w:style w:type="paragraph" w:styleId="NormalnyWeb">
    <w:name w:val="Normal (Web)"/>
    <w:basedOn w:val="Normalny"/>
    <w:uiPriority w:val="99"/>
    <w:semiHidden w:val="1"/>
    <w:unhideWhenUsed w:val="1"/>
    <w:rsid w:val="000828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 w:val="1"/>
    <w:unhideWhenUsed w:val="1"/>
    <w:rsid w:val="000828A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 w:val="1"/>
    <w:rsid w:val="00026AB6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PC1ryYYoYn+jc+0WYGzgT6ISJQ==">CgMxLjA4AHIhMXpCaVdrLTJWc2dqRkRlekl6dTlqcWFaOEc4XzUxY1g1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2023-01-03T12:17:00Z</dcterms:created>
  <dc:creator>Nauczyciel</dc:creator>
</cp:coreProperties>
</file>