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 etap edukacyjny realizowany program Czas na ruch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Wymagania edukacyjne z wychowania fizycznego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Obszary podlegające ocenie 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Systematyczność. Uczestniczenie w zajęciach jest ważnym elementem realizacji procesu wychowania fizycznego. Udział w zajęciach ma wdrażać ucznia do systematycznego podejmowania aktywności fizycznej w życiu codziennym. Systematyczność oceniana jest mniej więcej co 16 jednostek lekcyjnych. O ocenie z tego obszaru decyduje liczba: nieobecności, niećwiczenia, braków stroju i spóźnień. Nieobecność 2-tygodniowa (tylko na podstawie zwolnienia lekarskiego) skutkuje otrzymaniem oceny bardzo dobrej w danym miesiącu. Nieobecność powyżej 3 tygodni powoduje brak oceny z tego obszaru. Zgodnie z realizacją obowiązku szkolnego, rodzic może zwolnić dziecko z lekcji wychowania fizycznego sporadycznie!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Aktywność. O ocenie z tego obszaru decyduje brak zaangażowania, pracę poniżej swoich możliwości lub za niewykonanie poleceń nauczyciela. 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Umiejętności i wiadomości w ujęciu praktycznym. W tym obszarze stosujemy indywidualizację dostosowaną do potrzeb i możliwości ucznia. 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Aktywność dodatkowa uwzględnia reprezentowanie szkoły w zawodach międzyszkolnych, uczestnictwo w zajęciach pozalekcyjnych lub pozaszkolnych potwierdzonych zaświadczeniem oraz udział ucznia w organizacji imprez szkolnych o charakterze rekreacyjnym, prowadzeniu kroniki, gazetki, strony WWW itp. W tym obszarze uczeń otrzymuje ocenę bardzo dobrą lub celującą. 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Kryteria oceny z wychowania fizycznego z poszczególnych obszarów: 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Systematyczność – jedna ocena co mniej więcej 16 jednostek lekcyjnych. 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Aktywność na lekcji – jedna podsumowująca ocena w miesiącu. 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Wiedza i umiejętności – poziom w opanowaniu umiejętności i wiadomości w ujęciu praktycznym. 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Aktywność dodatkowa – jedna ocena w półroczu.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