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60C5" w14:textId="77777777" w:rsidR="0087562B" w:rsidRPr="0087562B" w:rsidRDefault="0087562B" w:rsidP="00875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87562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WYMAGANIA EDUKACYJNE Z RELIGII DLA KLASY II SZKOŁY PODSTAWOWEJ</w:t>
      </w:r>
    </w:p>
    <w:p w14:paraId="428C228F" w14:textId="77777777" w:rsidR="0087562B" w:rsidRPr="0087562B" w:rsidRDefault="0087562B" w:rsidP="008756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87562B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według podręcznika „</w:t>
      </w:r>
      <w:r w:rsidRPr="0087562B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Odkrywam królestwo Boże</w:t>
      </w:r>
      <w:r w:rsidRPr="0087562B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 xml:space="preserve">” </w:t>
      </w:r>
    </w:p>
    <w:p w14:paraId="15169C3F" w14:textId="77777777" w:rsidR="0087562B" w:rsidRPr="0087562B" w:rsidRDefault="0087562B" w:rsidP="0087562B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kern w:val="0"/>
          <w:szCs w:val="20"/>
          <w:lang w:eastAsia="pl-PL"/>
          <w14:ligatures w14:val="none"/>
        </w:rPr>
      </w:pPr>
      <w:r w:rsidRPr="0087562B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 xml:space="preserve">zgodnego z programem nauczania „Zaproszeni na ucztę z Jezusem” </w:t>
      </w:r>
      <w:r w:rsidRPr="0087562B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 xml:space="preserve">nr </w:t>
      </w:r>
      <w:r w:rsidRPr="0087562B">
        <w:rPr>
          <w:rFonts w:ascii="Times New Roman" w:eastAsia="Times New Roman" w:hAnsi="Times New Roman" w:cs="Times New Roman"/>
          <w:caps/>
          <w:kern w:val="0"/>
          <w:szCs w:val="20"/>
          <w:lang w:eastAsia="pl-PL"/>
          <w14:ligatures w14:val="none"/>
        </w:rPr>
        <w:t>AZ-1-01/18.</w:t>
      </w:r>
    </w:p>
    <w:p w14:paraId="7823B1F9" w14:textId="77777777" w:rsidR="0087562B" w:rsidRDefault="0087562B"/>
    <w:p w14:paraId="79DFB8BE" w14:textId="77777777" w:rsidR="0087562B" w:rsidRDefault="0087562B"/>
    <w:p w14:paraId="44E3CC82" w14:textId="77777777" w:rsidR="0087562B" w:rsidRDefault="0087562B"/>
    <w:p w14:paraId="3CA0F6CD" w14:textId="77777777" w:rsidR="0087562B" w:rsidRDefault="0087562B"/>
    <w:p w14:paraId="6D8C283B" w14:textId="77777777" w:rsidR="0087562B" w:rsidRDefault="0087562B"/>
    <w:p w14:paraId="0086F086" w14:textId="77777777" w:rsidR="0087562B" w:rsidRDefault="0087562B"/>
    <w:p w14:paraId="6BE512AD" w14:textId="77777777" w:rsidR="0087562B" w:rsidRDefault="0087562B"/>
    <w:p w14:paraId="0274C040" w14:textId="77777777" w:rsidR="0087562B" w:rsidRDefault="0087562B"/>
    <w:p w14:paraId="1F973F88" w14:textId="77777777" w:rsidR="0087562B" w:rsidRDefault="0087562B"/>
    <w:p w14:paraId="5BFD7644" w14:textId="77777777" w:rsidR="0087562B" w:rsidRDefault="0087562B"/>
    <w:p w14:paraId="4443D556" w14:textId="77777777" w:rsidR="0087562B" w:rsidRDefault="0087562B"/>
    <w:p w14:paraId="6011853F" w14:textId="77777777" w:rsidR="0087562B" w:rsidRDefault="0087562B"/>
    <w:p w14:paraId="593B7FB9" w14:textId="77777777" w:rsidR="0087562B" w:rsidRDefault="0087562B"/>
    <w:p w14:paraId="3F4DD70B" w14:textId="77777777" w:rsidR="0087562B" w:rsidRDefault="0087562B"/>
    <w:p w14:paraId="2CAAC3D4" w14:textId="77777777" w:rsidR="0087562B" w:rsidRDefault="0087562B"/>
    <w:p w14:paraId="374F0D5B" w14:textId="77777777" w:rsidR="0087562B" w:rsidRDefault="0087562B"/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402"/>
        <w:gridCol w:w="3685"/>
        <w:gridCol w:w="3402"/>
        <w:gridCol w:w="2127"/>
        <w:gridCol w:w="1653"/>
      </w:tblGrid>
      <w:tr w:rsidR="0087562B" w:rsidRPr="0087562B" w14:paraId="6A96B279" w14:textId="77777777" w:rsidTr="00AA26D6">
        <w:tc>
          <w:tcPr>
            <w:tcW w:w="959" w:type="dxa"/>
            <w:vMerge w:val="restart"/>
          </w:tcPr>
          <w:p w14:paraId="50E782E5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269" w:type="dxa"/>
            <w:gridSpan w:val="5"/>
          </w:tcPr>
          <w:p w14:paraId="5C9566D4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7562B" w:rsidRPr="0087562B" w14:paraId="15BB999B" w14:textId="77777777" w:rsidTr="00AA26D6">
        <w:trPr>
          <w:trHeight w:val="138"/>
        </w:trPr>
        <w:tc>
          <w:tcPr>
            <w:tcW w:w="959" w:type="dxa"/>
            <w:vMerge/>
          </w:tcPr>
          <w:p w14:paraId="3249B588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</w:tcPr>
          <w:p w14:paraId="50C5F99F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85" w:type="dxa"/>
          </w:tcPr>
          <w:p w14:paraId="56063315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402" w:type="dxa"/>
          </w:tcPr>
          <w:p w14:paraId="46E2A32A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27" w:type="dxa"/>
          </w:tcPr>
          <w:p w14:paraId="7F9A69BB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53" w:type="dxa"/>
          </w:tcPr>
          <w:p w14:paraId="61D72537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7562B" w:rsidRPr="0087562B" w14:paraId="38FE2029" w14:textId="77777777" w:rsidTr="00AA26D6">
        <w:trPr>
          <w:cantSplit/>
          <w:trHeight w:val="3546"/>
        </w:trPr>
        <w:tc>
          <w:tcPr>
            <w:tcW w:w="959" w:type="dxa"/>
            <w:textDirection w:val="btLr"/>
            <w:vAlign w:val="center"/>
          </w:tcPr>
          <w:p w14:paraId="590094FE" w14:textId="77777777" w:rsidR="0087562B" w:rsidRPr="0087562B" w:rsidRDefault="0087562B" w:rsidP="0087562B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I. Jezus moim przyjacielem</w:t>
            </w:r>
          </w:p>
        </w:tc>
        <w:tc>
          <w:tcPr>
            <w:tcW w:w="3402" w:type="dxa"/>
          </w:tcPr>
          <w:p w14:paraId="0660AB4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wakacyjnych przeżyciach,</w:t>
            </w:r>
          </w:p>
          <w:p w14:paraId="4597251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zasady współpracy obowiązujące w klasie,</w:t>
            </w:r>
          </w:p>
          <w:p w14:paraId="5277F2C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„Ojcze nasz”,</w:t>
            </w:r>
          </w:p>
          <w:p w14:paraId="5EAA627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natrętnym przyjacielu,</w:t>
            </w:r>
          </w:p>
          <w:p w14:paraId="4990275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zgodnej i wspólnej modlitwy,</w:t>
            </w:r>
          </w:p>
          <w:p w14:paraId="3A42836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Duch Święty jest Trzecią Osobą Boską,</w:t>
            </w:r>
          </w:p>
          <w:p w14:paraId="24B8133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na modlitwie możemy prosić tylko o dobro,</w:t>
            </w:r>
          </w:p>
          <w:p w14:paraId="44C5BDB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osoby, z którymi może się modlić.</w:t>
            </w:r>
          </w:p>
        </w:tc>
        <w:tc>
          <w:tcPr>
            <w:tcW w:w="3685" w:type="dxa"/>
          </w:tcPr>
          <w:p w14:paraId="710BA05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najważniejsze cechy przyjaźni (A.2.1),</w:t>
            </w:r>
          </w:p>
          <w:p w14:paraId="661336C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cechy przyjaźni z Jezusem,</w:t>
            </w:r>
          </w:p>
          <w:p w14:paraId="0A29058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pragnie przychodzić z pomocą potrzebującym (E.1.1),</w:t>
            </w:r>
          </w:p>
          <w:p w14:paraId="62C4C27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powierzania Jezusowi trosk i problemów,</w:t>
            </w:r>
          </w:p>
          <w:p w14:paraId="3165F7B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konieczność otwartości serca na spotkanie z Jezusem.</w:t>
            </w:r>
          </w:p>
          <w:p w14:paraId="2FDD448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Duch Święty jest darem Jezusa, (A.5.1).</w:t>
            </w:r>
          </w:p>
        </w:tc>
        <w:tc>
          <w:tcPr>
            <w:tcW w:w="3402" w:type="dxa"/>
          </w:tcPr>
          <w:p w14:paraId="569AE47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warto prosić Pana Boga,</w:t>
            </w:r>
          </w:p>
          <w:p w14:paraId="0F3B282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dał nam Ducha Świętego, który pomaga nam się modlić,</w:t>
            </w:r>
          </w:p>
          <w:p w14:paraId="6B81581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o co prosimy Boga w modlitwie „Ojcze nasz”,</w:t>
            </w:r>
          </w:p>
          <w:p w14:paraId="5C1D02A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modlitwa może być ufną i szczerą rozmową z Bogiem Ojcem,</w:t>
            </w:r>
          </w:p>
          <w:p w14:paraId="5FFAD4F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najważniejsze cechy modlitwy Jezusa (zjednoczenie z Ojcem, ufna rozmowa) (D.3.2).</w:t>
            </w:r>
          </w:p>
        </w:tc>
        <w:tc>
          <w:tcPr>
            <w:tcW w:w="2127" w:type="dxa"/>
          </w:tcPr>
          <w:p w14:paraId="34CA13C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warunki skuteczności modlitwy (zgodność z wolą Boga, dobro człowieka) (D.3.3),</w:t>
            </w:r>
          </w:p>
          <w:p w14:paraId="47667F2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podczas wspólnej modlitwy obecny jest Duch Święty.</w:t>
            </w:r>
          </w:p>
        </w:tc>
        <w:tc>
          <w:tcPr>
            <w:tcW w:w="1653" w:type="dxa"/>
          </w:tcPr>
          <w:p w14:paraId="4228F9A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treść modlitwy na rozpoczęcie i zakończenie katechezy.</w:t>
            </w:r>
          </w:p>
        </w:tc>
      </w:tr>
      <w:tr w:rsidR="0087562B" w:rsidRPr="0087562B" w14:paraId="2569B268" w14:textId="77777777" w:rsidTr="00AA26D6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14:paraId="082489FB" w14:textId="77777777" w:rsidR="0087562B" w:rsidRPr="0087562B" w:rsidRDefault="0087562B" w:rsidP="0087562B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II. Jezus naucza o królestwie</w:t>
            </w:r>
          </w:p>
        </w:tc>
        <w:tc>
          <w:tcPr>
            <w:tcW w:w="3402" w:type="dxa"/>
          </w:tcPr>
          <w:p w14:paraId="7CCE27C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domu na skale i piasku,</w:t>
            </w:r>
          </w:p>
          <w:p w14:paraId="0BD966C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osoby, które mogą mu pomoc w podejmowaniu roztropnych decyzji.</w:t>
            </w:r>
          </w:p>
          <w:p w14:paraId="2E486D1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talentów w swoim życiu,</w:t>
            </w:r>
          </w:p>
          <w:p w14:paraId="2B8E80F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skarbie,</w:t>
            </w:r>
          </w:p>
          <w:p w14:paraId="14F693F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to Pan Bóg pomaga być dobrym,</w:t>
            </w:r>
          </w:p>
          <w:p w14:paraId="52975DD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ziarnku gorczycy.</w:t>
            </w:r>
          </w:p>
        </w:tc>
        <w:tc>
          <w:tcPr>
            <w:tcW w:w="3685" w:type="dxa"/>
          </w:tcPr>
          <w:p w14:paraId="13F71B2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warto żyć i bawić się roztropnie,</w:t>
            </w:r>
          </w:p>
          <w:p w14:paraId="09D892A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talentach,</w:t>
            </w:r>
          </w:p>
          <w:p w14:paraId="547F36C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talenty są po to, by dzięki nim czynić dobro,</w:t>
            </w:r>
          </w:p>
          <w:p w14:paraId="2F658B3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możliwości rozwoju swoich umiejętności,</w:t>
            </w:r>
          </w:p>
          <w:p w14:paraId="659BBBA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jest skarbem dla chrześcijanina,</w:t>
            </w:r>
          </w:p>
          <w:p w14:paraId="227A4E8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właściwych wyborów dokonywanych przez dzieci, oraz czynionego przez siebie dobra, z którego mogą korzystać inni.</w:t>
            </w:r>
          </w:p>
        </w:tc>
        <w:tc>
          <w:tcPr>
            <w:tcW w:w="3402" w:type="dxa"/>
          </w:tcPr>
          <w:p w14:paraId="49247E7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królestwo Jezusa rządzi się Bożymi prawami,</w:t>
            </w:r>
          </w:p>
          <w:p w14:paraId="1814961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budowania królestwa Jezusa w swoim środowisku.</w:t>
            </w:r>
          </w:p>
          <w:p w14:paraId="68CFAC2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Ewangelia opisuje życie i nauczanie Jezusa,</w:t>
            </w:r>
          </w:p>
          <w:p w14:paraId="020D2BC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Pan Jezus mówił w przypowieściach o królestwie Bożym,</w:t>
            </w:r>
          </w:p>
          <w:p w14:paraId="4E55BE5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przypowieść,</w:t>
            </w:r>
          </w:p>
          <w:p w14:paraId="4A75221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Pan Jezus mówi również do ludzi współczesnych przez słowa Ewangelii.</w:t>
            </w:r>
          </w:p>
        </w:tc>
        <w:tc>
          <w:tcPr>
            <w:tcW w:w="2127" w:type="dxa"/>
          </w:tcPr>
          <w:p w14:paraId="0AAAE76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polegało głoszenie Ewangelii przez Jezusa.</w:t>
            </w:r>
          </w:p>
          <w:p w14:paraId="597C936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należy dokonywać wyborów tego, co najważniejsze,</w:t>
            </w:r>
          </w:p>
          <w:p w14:paraId="1B30356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należy uczyć się, jak rozróżniać, co jest cenne, a co mało wartościowe.</w:t>
            </w:r>
          </w:p>
        </w:tc>
        <w:tc>
          <w:tcPr>
            <w:tcW w:w="1653" w:type="dxa"/>
          </w:tcPr>
          <w:p w14:paraId="237D9FD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i uzasadnia prawdę, że im więcej dobra na świecie, tym bardziej widoczne jest Boże królestwo.</w:t>
            </w:r>
          </w:p>
        </w:tc>
      </w:tr>
    </w:tbl>
    <w:p w14:paraId="5FBB0065" w14:textId="77777777" w:rsidR="0087562B" w:rsidRDefault="0087562B"/>
    <w:p w14:paraId="1804B12A" w14:textId="77777777" w:rsidR="0087562B" w:rsidRDefault="0087562B"/>
    <w:p w14:paraId="25896CAD" w14:textId="77777777" w:rsidR="0087562B" w:rsidRDefault="0087562B"/>
    <w:tbl>
      <w:tblPr>
        <w:tblpPr w:leftFromText="141" w:rightFromText="141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402"/>
        <w:gridCol w:w="3685"/>
        <w:gridCol w:w="3402"/>
        <w:gridCol w:w="2127"/>
        <w:gridCol w:w="1653"/>
      </w:tblGrid>
      <w:tr w:rsidR="0087562B" w:rsidRPr="0087562B" w14:paraId="0BDC22D7" w14:textId="77777777" w:rsidTr="00AA26D6">
        <w:tc>
          <w:tcPr>
            <w:tcW w:w="959" w:type="dxa"/>
            <w:vMerge w:val="restart"/>
          </w:tcPr>
          <w:p w14:paraId="16093C3C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269" w:type="dxa"/>
            <w:gridSpan w:val="5"/>
          </w:tcPr>
          <w:p w14:paraId="7B58770D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7562B" w:rsidRPr="0087562B" w14:paraId="46B3BC41" w14:textId="77777777" w:rsidTr="00AA26D6">
        <w:trPr>
          <w:trHeight w:val="138"/>
        </w:trPr>
        <w:tc>
          <w:tcPr>
            <w:tcW w:w="959" w:type="dxa"/>
            <w:vMerge/>
          </w:tcPr>
          <w:p w14:paraId="173141FD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</w:tcPr>
          <w:p w14:paraId="57BD3D02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85" w:type="dxa"/>
          </w:tcPr>
          <w:p w14:paraId="11DA551D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402" w:type="dxa"/>
          </w:tcPr>
          <w:p w14:paraId="7FFFF5C6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27" w:type="dxa"/>
          </w:tcPr>
          <w:p w14:paraId="1984AEA2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53" w:type="dxa"/>
          </w:tcPr>
          <w:p w14:paraId="122C4084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</w:tbl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402"/>
        <w:gridCol w:w="3685"/>
        <w:gridCol w:w="3402"/>
        <w:gridCol w:w="2127"/>
        <w:gridCol w:w="1653"/>
      </w:tblGrid>
      <w:tr w:rsidR="0087562B" w:rsidRPr="0087562B" w14:paraId="0E4A7437" w14:textId="77777777" w:rsidTr="00AA26D6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14:paraId="7849DB35" w14:textId="77777777" w:rsidR="0087562B" w:rsidRPr="0087562B" w:rsidRDefault="0087562B" w:rsidP="0087562B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t>III.  Jezus objawia swoją moc</w:t>
            </w:r>
          </w:p>
        </w:tc>
        <w:tc>
          <w:tcPr>
            <w:tcW w:w="3402" w:type="dxa"/>
          </w:tcPr>
          <w:p w14:paraId="446B790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cudów Jezusa,</w:t>
            </w:r>
          </w:p>
          <w:p w14:paraId="6A0F46F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Jezus czyni cuda również dzisiaj, szczególnie w sercach ludzi.</w:t>
            </w:r>
          </w:p>
          <w:p w14:paraId="6722D68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perykopę o uciszeniu burzy oraz o wskrzeszeniu córki </w:t>
            </w:r>
            <w:proofErr w:type="spellStart"/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Jaira</w:t>
            </w:r>
            <w:proofErr w:type="spellEnd"/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3E8E21D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 niesienia pomocy cierpiącemu i potrzebującemu (C.5.2), </w:t>
            </w:r>
          </w:p>
          <w:p w14:paraId="6DB3F7A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należy pomagać niepełnosprawnym dzieciom,</w:t>
            </w:r>
          </w:p>
          <w:p w14:paraId="2C31ED9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uzdrowieniu niewidomego,</w:t>
            </w:r>
          </w:p>
          <w:p w14:paraId="1274547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trudności, z jakimi spotykają się niewidomi,</w:t>
            </w:r>
          </w:p>
          <w:p w14:paraId="13D8D27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rozmnożeniu chleba,</w:t>
            </w:r>
          </w:p>
          <w:p w14:paraId="000FD1E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dzielenia się pokarmem z potrzebującymi.</w:t>
            </w:r>
          </w:p>
          <w:p w14:paraId="79F4C2F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„Akt wiary”.</w:t>
            </w:r>
          </w:p>
        </w:tc>
        <w:tc>
          <w:tcPr>
            <w:tcW w:w="3685" w:type="dxa"/>
          </w:tcPr>
          <w:p w14:paraId="3DE7759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jest cud,</w:t>
            </w:r>
          </w:p>
          <w:p w14:paraId="7396E17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cuda Jezusa są przykładem troski Boga o ludzi (E.1.1),</w:t>
            </w:r>
          </w:p>
          <w:p w14:paraId="7E549A9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prawdę, że czyniąc cuda, Pan Jezus ukazywał, że jest Synem Bożym i ma władzę nad życiem oraz siłami przyrody,</w:t>
            </w:r>
          </w:p>
          <w:p w14:paraId="0EBBCFE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kiedy rodzice proszą Boga o pomoc dla dzieci.</w:t>
            </w:r>
          </w:p>
          <w:p w14:paraId="56238F2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uzdrowieniu głuchoniemego chłopca,</w:t>
            </w:r>
          </w:p>
          <w:p w14:paraId="2D38D5B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cudownym połowie ryb,</w:t>
            </w:r>
          </w:p>
          <w:p w14:paraId="786CA16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Jezus pomaga ludziom współcześnie,</w:t>
            </w:r>
          </w:p>
          <w:p w14:paraId="7A79D6C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Jezus troszczy się o pokarm dla głodnych,</w:t>
            </w:r>
          </w:p>
          <w:p w14:paraId="2F312D4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Jezusie kroczącym po jeziorze,</w:t>
            </w:r>
          </w:p>
          <w:p w14:paraId="0CA3551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moc wiary w Jezusa,</w:t>
            </w:r>
          </w:p>
          <w:p w14:paraId="7104FC3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czego się boją dzieci.</w:t>
            </w:r>
          </w:p>
        </w:tc>
        <w:tc>
          <w:tcPr>
            <w:tcW w:w="3402" w:type="dxa"/>
          </w:tcPr>
          <w:p w14:paraId="674CE38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publicznej działalności Jezusa,</w:t>
            </w:r>
          </w:p>
          <w:p w14:paraId="0BC0D31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zaufania Bogu w trudnych sytuacjach, na które nie mamy wpływu,</w:t>
            </w:r>
          </w:p>
          <w:p w14:paraId="7F6FADB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jest wskrzeszenie,</w:t>
            </w:r>
          </w:p>
          <w:p w14:paraId="7A6734F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warto prosić Jezusa o pomoc, mimo że inni do tego zniechęcają.</w:t>
            </w:r>
          </w:p>
          <w:p w14:paraId="6466F31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uzdrowienie chłopca jest przejawem miłości Boga,</w:t>
            </w:r>
          </w:p>
          <w:p w14:paraId="5C87B43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Jezus pragnie pomagać ludziom, dając obfitość darów,</w:t>
            </w:r>
          </w:p>
          <w:p w14:paraId="5D1937B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planowania ilości zakupów,</w:t>
            </w:r>
          </w:p>
          <w:p w14:paraId="2B7B0E8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różne formy pomocy głodującym,</w:t>
            </w:r>
          </w:p>
          <w:p w14:paraId="2AE8D02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rozróżnia wartość podstawowych posiłków i ulubionych łakoci,</w:t>
            </w:r>
          </w:p>
          <w:p w14:paraId="4085EE6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siłę modlitwy w chwilach lęku.</w:t>
            </w:r>
          </w:p>
        </w:tc>
        <w:tc>
          <w:tcPr>
            <w:tcW w:w="2127" w:type="dxa"/>
          </w:tcPr>
          <w:p w14:paraId="6D1728B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postawy apostołów podczas burzy i po jej uciszeniu,</w:t>
            </w:r>
          </w:p>
          <w:p w14:paraId="2C823C7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postawę rodziców proszących Jezusa o pomoc,</w:t>
            </w:r>
          </w:p>
          <w:p w14:paraId="1B56736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reakcje ludzi na uzdrowienie niewidomego,</w:t>
            </w:r>
          </w:p>
          <w:p w14:paraId="5E97006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Piotr zaczął tonąć,</w:t>
            </w:r>
          </w:p>
          <w:p w14:paraId="61F7472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formułuje własne akty strzeliste.</w:t>
            </w:r>
          </w:p>
        </w:tc>
        <w:tc>
          <w:tcPr>
            <w:tcW w:w="1653" w:type="dxa"/>
          </w:tcPr>
          <w:p w14:paraId="6671BE4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zasady pomagania osobom niewidomym,</w:t>
            </w:r>
          </w:p>
          <w:p w14:paraId="349D36C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 dobru otrzymywanym od innych można odczytywać dobroć Jezusa.</w:t>
            </w:r>
          </w:p>
        </w:tc>
      </w:tr>
    </w:tbl>
    <w:p w14:paraId="381E0FD2" w14:textId="77777777" w:rsidR="0087562B" w:rsidRDefault="0087562B"/>
    <w:p w14:paraId="301DA3F9" w14:textId="77777777" w:rsidR="0087562B" w:rsidRDefault="0087562B"/>
    <w:p w14:paraId="34A7EC98" w14:textId="77777777" w:rsidR="0087562B" w:rsidRDefault="0087562B"/>
    <w:p w14:paraId="21C20AC0" w14:textId="77777777" w:rsidR="0087562B" w:rsidRDefault="0087562B"/>
    <w:p w14:paraId="5C05F8A7" w14:textId="77777777" w:rsidR="0087562B" w:rsidRDefault="0087562B"/>
    <w:p w14:paraId="48C4DB12" w14:textId="77777777" w:rsidR="0087562B" w:rsidRDefault="0087562B"/>
    <w:p w14:paraId="1ACB354B" w14:textId="77777777" w:rsidR="0087562B" w:rsidRDefault="0087562B"/>
    <w:tbl>
      <w:tblPr>
        <w:tblpPr w:leftFromText="141" w:rightFromText="141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402"/>
        <w:gridCol w:w="3685"/>
        <w:gridCol w:w="2835"/>
        <w:gridCol w:w="2694"/>
        <w:gridCol w:w="1653"/>
      </w:tblGrid>
      <w:tr w:rsidR="0087562B" w:rsidRPr="0087562B" w14:paraId="05364098" w14:textId="77777777" w:rsidTr="00AA26D6">
        <w:tc>
          <w:tcPr>
            <w:tcW w:w="959" w:type="dxa"/>
            <w:vMerge w:val="restart"/>
          </w:tcPr>
          <w:p w14:paraId="0BF0312A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269" w:type="dxa"/>
            <w:gridSpan w:val="5"/>
          </w:tcPr>
          <w:p w14:paraId="189AC9A3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7562B" w:rsidRPr="0087562B" w14:paraId="717E6351" w14:textId="77777777" w:rsidTr="00AA26D6">
        <w:trPr>
          <w:trHeight w:val="138"/>
        </w:trPr>
        <w:tc>
          <w:tcPr>
            <w:tcW w:w="959" w:type="dxa"/>
            <w:vMerge/>
          </w:tcPr>
          <w:p w14:paraId="0D58BA8C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</w:tcPr>
          <w:p w14:paraId="1FF95099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85" w:type="dxa"/>
          </w:tcPr>
          <w:p w14:paraId="3A95B8DA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835" w:type="dxa"/>
          </w:tcPr>
          <w:p w14:paraId="1CE150AC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94" w:type="dxa"/>
          </w:tcPr>
          <w:p w14:paraId="0AE0A949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53" w:type="dxa"/>
          </w:tcPr>
          <w:p w14:paraId="67CAFDFB" w14:textId="77777777" w:rsidR="0087562B" w:rsidRPr="0087562B" w:rsidRDefault="0087562B" w:rsidP="00875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</w:tbl>
    <w:tbl>
      <w:tblPr>
        <w:tblW w:w="15257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9" w:type="dxa"/>
          <w:right w:w="79" w:type="dxa"/>
        </w:tblCellMar>
        <w:tblLook w:val="01E0" w:firstRow="1" w:lastRow="1" w:firstColumn="1" w:lastColumn="1" w:noHBand="0" w:noVBand="0"/>
      </w:tblPr>
      <w:tblGrid>
        <w:gridCol w:w="932"/>
        <w:gridCol w:w="3505"/>
        <w:gridCol w:w="3468"/>
        <w:gridCol w:w="2976"/>
        <w:gridCol w:w="2694"/>
        <w:gridCol w:w="1682"/>
      </w:tblGrid>
      <w:tr w:rsidR="0087562B" w:rsidRPr="0087562B" w14:paraId="723094A9" w14:textId="77777777" w:rsidTr="00AA26D6">
        <w:trPr>
          <w:cantSplit/>
          <w:trHeight w:val="1134"/>
        </w:trPr>
        <w:tc>
          <w:tcPr>
            <w:tcW w:w="932" w:type="dxa"/>
            <w:textDirection w:val="btLr"/>
            <w:vAlign w:val="center"/>
          </w:tcPr>
          <w:p w14:paraId="18B5122A" w14:textId="77777777" w:rsidR="0087562B" w:rsidRPr="0087562B" w:rsidRDefault="0087562B" w:rsidP="0087562B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IV. Jezus przychodzi zbawić świat</w:t>
            </w:r>
          </w:p>
        </w:tc>
        <w:tc>
          <w:tcPr>
            <w:tcW w:w="3505" w:type="dxa"/>
          </w:tcPr>
          <w:p w14:paraId="758692E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zapowiedzi spełnienia obietnicy Boga w Jezusie Chrystusie przekazanej przez proroków (A.3.4),</w:t>
            </w:r>
          </w:p>
          <w:p w14:paraId="46BF546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Zbawiciel urodzi się w Betlejem,</w:t>
            </w:r>
          </w:p>
          <w:p w14:paraId="3514F5C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zwiastowaniu Maryi,</w:t>
            </w:r>
          </w:p>
          <w:p w14:paraId="0025229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pojęcie: anioł,</w:t>
            </w:r>
          </w:p>
          <w:p w14:paraId="2BACD22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Jezus jest Zbawicielem obiecanym przez Boga i zapowiadanym przez proroków,</w:t>
            </w:r>
          </w:p>
          <w:p w14:paraId="2006C6B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rozróżnia przedmioty związane z kultem religijnym od rzeczy użytku codziennego,</w:t>
            </w:r>
          </w:p>
          <w:p w14:paraId="3F02F4B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narodzeniu Jezusa,</w:t>
            </w:r>
          </w:p>
          <w:p w14:paraId="6F73B35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zwyczaje świąteczne,</w:t>
            </w:r>
          </w:p>
          <w:p w14:paraId="44B4627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rodzinnego świętowania Bożego Narodzenia,</w:t>
            </w:r>
          </w:p>
          <w:p w14:paraId="5732D9F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pokłonie mędrców,</w:t>
            </w:r>
          </w:p>
          <w:p w14:paraId="54E14F1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dary złożone przez mędrców oraz zwyczaje związane z uroczystością Objawienia Pańskiego,</w:t>
            </w:r>
          </w:p>
          <w:p w14:paraId="62A42E8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gołębica jest symbolem Ducha Świętego,</w:t>
            </w:r>
          </w:p>
          <w:p w14:paraId="4F9AA11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słów: „To jest mój Syn umiłowany”.</w:t>
            </w:r>
          </w:p>
        </w:tc>
        <w:tc>
          <w:tcPr>
            <w:tcW w:w="3468" w:type="dxa"/>
          </w:tcPr>
          <w:p w14:paraId="7A23400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grzechu pierwszych ludzi,</w:t>
            </w:r>
          </w:p>
          <w:p w14:paraId="355C47B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prostymi słowami, czym jest grzech i obietnica zbawienia (A.3.4; B.10.4),</w:t>
            </w:r>
          </w:p>
          <w:p w14:paraId="303875B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czynienie dobra to posłuszeństwo wobec Boga,</w:t>
            </w:r>
          </w:p>
          <w:p w14:paraId="01091B2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ważne jest, by uczyć się odróżniać dobro od zła.</w:t>
            </w:r>
          </w:p>
          <w:p w14:paraId="5563F5B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kim jest prorok (A.3.4),</w:t>
            </w:r>
          </w:p>
          <w:p w14:paraId="76D771E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symbolikę roratki.</w:t>
            </w:r>
          </w:p>
          <w:p w14:paraId="4239CE9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duchowego przygotowania na święta Bożego Narodzenia,</w:t>
            </w:r>
          </w:p>
          <w:p w14:paraId="3EB638C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zbawienie,</w:t>
            </w:r>
          </w:p>
          <w:p w14:paraId="6FAC717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 święta Bożego Narodzenia najważniejszy jest Jezus – Syn Boży (B.5.1),</w:t>
            </w:r>
          </w:p>
          <w:p w14:paraId="458AFB1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kim są poganie,</w:t>
            </w:r>
          </w:p>
          <w:p w14:paraId="7FD0699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kto współcześnie głosi Dobrą Nowinę o Jezusie.</w:t>
            </w:r>
          </w:p>
          <w:p w14:paraId="7970A35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chrzcie Jezusa,</w:t>
            </w:r>
          </w:p>
          <w:p w14:paraId="7136613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że podczas chrztu każdy </w:t>
            </w:r>
            <w:r w:rsidRPr="0087562B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staje się umiłowanym dzieckiem Boga.</w:t>
            </w:r>
          </w:p>
        </w:tc>
        <w:tc>
          <w:tcPr>
            <w:tcW w:w="2976" w:type="dxa"/>
          </w:tcPr>
          <w:p w14:paraId="4E3C98D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kim jest szatan,</w:t>
            </w:r>
          </w:p>
          <w:p w14:paraId="05C0D89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wymienia konsekwencje</w:t>
            </w: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grzechu Adama i Ewy dla wszystkich ludzi.</w:t>
            </w:r>
          </w:p>
          <w:p w14:paraId="5242A45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być prorokiem we własnym środowisku.</w:t>
            </w:r>
          </w:p>
          <w:p w14:paraId="61A7D5B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Jezus jest Bogiem i człowiekiem,</w:t>
            </w:r>
          </w:p>
          <w:p w14:paraId="7EBE3F6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imienia Jezus,</w:t>
            </w:r>
          </w:p>
          <w:p w14:paraId="6392D9D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roli </w:t>
            </w:r>
            <w:proofErr w:type="spellStart"/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Jozefa</w:t>
            </w:r>
            <w:proofErr w:type="spellEnd"/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, którego Bóg wybrał na opiekuna Zbawiciela, </w:t>
            </w:r>
          </w:p>
          <w:p w14:paraId="13BBBFF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 przyjściu Jezusa na świat najpełniej ujawniła się miłość Boga do człowieka,</w:t>
            </w:r>
          </w:p>
          <w:p w14:paraId="24C0E6D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nazwę „uroczystość Objawienia Pańskiego”,</w:t>
            </w:r>
          </w:p>
          <w:p w14:paraId="176473B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poświęceniu kredy i kadzidła w kościele.</w:t>
            </w:r>
          </w:p>
        </w:tc>
        <w:tc>
          <w:tcPr>
            <w:tcW w:w="2694" w:type="dxa"/>
          </w:tcPr>
          <w:p w14:paraId="03B8E4E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roli biblijnych proroków,</w:t>
            </w:r>
          </w:p>
          <w:p w14:paraId="6731C06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proroctwo </w:t>
            </w:r>
            <w:proofErr w:type="spellStart"/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Micheasza</w:t>
            </w:r>
            <w:proofErr w:type="spellEnd"/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7AAE93B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rolę Maryi w zbawieniu człowieka,</w:t>
            </w:r>
          </w:p>
          <w:p w14:paraId="1664E59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wydarzenia ukazujące, że Pan Jezus przyszedł zbawić świat,</w:t>
            </w:r>
          </w:p>
          <w:p w14:paraId="37C78D5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darów złożonych przez mędrców,</w:t>
            </w:r>
          </w:p>
          <w:p w14:paraId="7D854B9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może rozwijać dar Bożego dziecięctwa.</w:t>
            </w:r>
          </w:p>
        </w:tc>
        <w:tc>
          <w:tcPr>
            <w:tcW w:w="1682" w:type="dxa"/>
          </w:tcPr>
          <w:p w14:paraId="7DB2DB8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elementy liturgii świątecznej jako uobecnienie biblijnych wydarzeń,.</w:t>
            </w:r>
          </w:p>
          <w:p w14:paraId="519C3F2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jak udziela się chrztu, i wskazuje elementy wspólne z chrztem Jezusa.</w:t>
            </w:r>
          </w:p>
        </w:tc>
      </w:tr>
    </w:tbl>
    <w:p w14:paraId="1DB1FAA7" w14:textId="77777777" w:rsidR="0087562B" w:rsidRDefault="0087562B"/>
    <w:p w14:paraId="65A04A7D" w14:textId="77777777" w:rsidR="0087562B" w:rsidRDefault="0087562B"/>
    <w:p w14:paraId="025C880C" w14:textId="77777777" w:rsidR="0087562B" w:rsidRDefault="0087562B"/>
    <w:p w14:paraId="3ACC9DBC" w14:textId="77777777" w:rsidR="0087562B" w:rsidRDefault="0087562B"/>
    <w:p w14:paraId="6BE0D53B" w14:textId="77777777" w:rsidR="0087562B" w:rsidRDefault="0087562B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7"/>
        <w:gridCol w:w="3119"/>
        <w:gridCol w:w="3492"/>
        <w:gridCol w:w="3170"/>
        <w:gridCol w:w="2784"/>
        <w:gridCol w:w="1859"/>
      </w:tblGrid>
      <w:tr w:rsidR="0087562B" w:rsidRPr="0087562B" w14:paraId="5D58AD8D" w14:textId="77777777" w:rsidTr="00AA26D6">
        <w:tc>
          <w:tcPr>
            <w:tcW w:w="817" w:type="dxa"/>
            <w:vMerge w:val="restart"/>
            <w:vAlign w:val="center"/>
          </w:tcPr>
          <w:p w14:paraId="42328639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24" w:type="dxa"/>
            <w:gridSpan w:val="5"/>
          </w:tcPr>
          <w:p w14:paraId="27540536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7562B" w:rsidRPr="0087562B" w14:paraId="0FA4C69C" w14:textId="77777777" w:rsidTr="00AA26D6">
        <w:tc>
          <w:tcPr>
            <w:tcW w:w="817" w:type="dxa"/>
            <w:vMerge/>
          </w:tcPr>
          <w:p w14:paraId="2E06D842" w14:textId="77777777" w:rsidR="0087562B" w:rsidRPr="0087562B" w:rsidRDefault="0087562B" w:rsidP="0087562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119" w:type="dxa"/>
          </w:tcPr>
          <w:p w14:paraId="57A3343E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492" w:type="dxa"/>
          </w:tcPr>
          <w:p w14:paraId="2B180751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170" w:type="dxa"/>
          </w:tcPr>
          <w:p w14:paraId="53DD6B44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784" w:type="dxa"/>
          </w:tcPr>
          <w:p w14:paraId="7068FC6C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59" w:type="dxa"/>
          </w:tcPr>
          <w:p w14:paraId="06A8AA95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7562B" w:rsidRPr="0087562B" w14:paraId="422375DD" w14:textId="77777777" w:rsidTr="00AA26D6">
        <w:trPr>
          <w:cantSplit/>
          <w:trHeight w:val="2630"/>
        </w:trPr>
        <w:tc>
          <w:tcPr>
            <w:tcW w:w="817" w:type="dxa"/>
            <w:textDirection w:val="btLr"/>
            <w:vAlign w:val="center"/>
          </w:tcPr>
          <w:p w14:paraId="3F641627" w14:textId="77777777" w:rsidR="0087562B" w:rsidRPr="0087562B" w:rsidRDefault="0087562B" w:rsidP="0087562B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t>V. Jezus uczy, jak być dobrym</w:t>
            </w:r>
          </w:p>
        </w:tc>
        <w:tc>
          <w:tcPr>
            <w:tcW w:w="3119" w:type="dxa"/>
          </w:tcPr>
          <w:p w14:paraId="7DB2BAF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przypowieści: o dwóch synach i pracy w winnicy, o faryzeuszu i celniku,</w:t>
            </w:r>
          </w:p>
          <w:p w14:paraId="4CBABB8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postaw na wzór dwóch synów,</w:t>
            </w:r>
          </w:p>
          <w:p w14:paraId="32B89C7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spotkaniu Zacheusza z Jezusem,</w:t>
            </w:r>
          </w:p>
          <w:p w14:paraId="6F57F93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na czym polegała przemiana Zacheusza,</w:t>
            </w:r>
          </w:p>
          <w:p w14:paraId="1D01A23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prawdomówności i uczciwości w swoim życiu,</w:t>
            </w:r>
          </w:p>
          <w:p w14:paraId="62B8874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zadośćuczynienia za popełnione zło,</w:t>
            </w:r>
          </w:p>
          <w:p w14:paraId="5C2A4ED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pielgrzymowaniu 12-letniego Jezusa do świątyni,</w:t>
            </w:r>
          </w:p>
          <w:p w14:paraId="5E20443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uzdrowieniu dziesięciu trędowatych,</w:t>
            </w:r>
          </w:p>
          <w:p w14:paraId="16E6845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słowa „dziękuję”,</w:t>
            </w:r>
          </w:p>
          <w:p w14:paraId="2470EA6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„Akt miłości”</w:t>
            </w:r>
          </w:p>
        </w:tc>
        <w:tc>
          <w:tcPr>
            <w:tcW w:w="3492" w:type="dxa"/>
          </w:tcPr>
          <w:p w14:paraId="1ADE677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konieczność dokonywania wyborów w życiu (C.3.2),</w:t>
            </w:r>
          </w:p>
          <w:p w14:paraId="6133EA1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jak należy troszczyć się o dobro wspólne (C.5.1),</w:t>
            </w:r>
          </w:p>
          <w:p w14:paraId="1FA948F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pokora,</w:t>
            </w:r>
          </w:p>
          <w:p w14:paraId="3C6194F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sumienie i jakie jest jego znaczenie (C.4.1),</w:t>
            </w:r>
          </w:p>
          <w:p w14:paraId="069D4C2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troski o własne sumienie (C.4.2).</w:t>
            </w:r>
          </w:p>
          <w:p w14:paraId="5B80693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swoje obowiązki w różnych środowiskach życia,</w:t>
            </w:r>
          </w:p>
          <w:p w14:paraId="68520B8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na czym mogło polegać „bycie poddanym” Jezusa wobec Maryi i </w:t>
            </w:r>
            <w:proofErr w:type="spellStart"/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Jozefa</w:t>
            </w:r>
            <w:proofErr w:type="spellEnd"/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2E91D12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cnoty, które pomagają wypełniać obowiązki.</w:t>
            </w:r>
          </w:p>
          <w:p w14:paraId="2B11901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niesienia pomocy cierpiącemu (C.5.2),</w:t>
            </w:r>
          </w:p>
          <w:p w14:paraId="5BD1DB2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kiedy może i powinien okazywać wdzięczność,</w:t>
            </w:r>
          </w:p>
          <w:p w14:paraId="1CD08F3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sytuacje, gdy sam otrzymał wyrazy wdzięczności.</w:t>
            </w:r>
          </w:p>
        </w:tc>
        <w:tc>
          <w:tcPr>
            <w:tcW w:w="3170" w:type="dxa"/>
          </w:tcPr>
          <w:p w14:paraId="08128E4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wolności (C.3.1),</w:t>
            </w:r>
          </w:p>
          <w:p w14:paraId="4AE982E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przez rodziców i opiekunów Bóg przekazuje nam swoją wolę,</w:t>
            </w:r>
          </w:p>
          <w:p w14:paraId="7B4F9F7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każdy ma obowiązki według wieku,</w:t>
            </w:r>
          </w:p>
          <w:p w14:paraId="38A5D0B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prawdomówność i uczciwość,</w:t>
            </w:r>
          </w:p>
          <w:p w14:paraId="4C446B0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jeden z uzdrowionych okazał wdzięczność Jezusowi,</w:t>
            </w:r>
          </w:p>
          <w:p w14:paraId="77CA92A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wdzięczności wobec innych.</w:t>
            </w:r>
          </w:p>
        </w:tc>
        <w:tc>
          <w:tcPr>
            <w:tcW w:w="2784" w:type="dxa"/>
          </w:tcPr>
          <w:p w14:paraId="316909D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rachunek sumienia,</w:t>
            </w:r>
          </w:p>
          <w:p w14:paraId="25AAD8E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nie powinno się oceniać innych,</w:t>
            </w:r>
          </w:p>
          <w:p w14:paraId="26506D1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duchowa przemiana,</w:t>
            </w:r>
          </w:p>
          <w:p w14:paraId="7676BEC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słowa Jezusa „powinienem być w tym, co należy do mego Ojca”,</w:t>
            </w:r>
          </w:p>
          <w:p w14:paraId="4482094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wdzięczność jest wyrazem miłości do Boga za Jego dobroć.</w:t>
            </w:r>
          </w:p>
        </w:tc>
        <w:tc>
          <w:tcPr>
            <w:tcW w:w="1859" w:type="dxa"/>
          </w:tcPr>
          <w:p w14:paraId="4BAA9DC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(sposoby) kształtowania sumienia.</w:t>
            </w:r>
          </w:p>
          <w:p w14:paraId="6B73522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warto wzorować się na Jezusie w wypełnianiu swoich obowiązków.</w:t>
            </w:r>
          </w:p>
        </w:tc>
      </w:tr>
    </w:tbl>
    <w:p w14:paraId="4AB2A360" w14:textId="77777777" w:rsidR="0087562B" w:rsidRDefault="0087562B"/>
    <w:p w14:paraId="7B38AE46" w14:textId="77777777" w:rsidR="0087562B" w:rsidRDefault="0087562B"/>
    <w:p w14:paraId="56D67AC1" w14:textId="77777777" w:rsidR="0087562B" w:rsidRDefault="0087562B"/>
    <w:p w14:paraId="3D43ED13" w14:textId="77777777" w:rsidR="0087562B" w:rsidRDefault="0087562B"/>
    <w:p w14:paraId="57240EDE" w14:textId="77777777" w:rsidR="0087562B" w:rsidRDefault="0087562B"/>
    <w:p w14:paraId="50A2DDF1" w14:textId="77777777" w:rsidR="0087562B" w:rsidRDefault="0087562B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7"/>
        <w:gridCol w:w="3119"/>
        <w:gridCol w:w="3386"/>
        <w:gridCol w:w="16"/>
        <w:gridCol w:w="3260"/>
        <w:gridCol w:w="2784"/>
        <w:gridCol w:w="1859"/>
      </w:tblGrid>
      <w:tr w:rsidR="0087562B" w:rsidRPr="0087562B" w14:paraId="2339446A" w14:textId="77777777" w:rsidTr="00AA26D6">
        <w:tc>
          <w:tcPr>
            <w:tcW w:w="817" w:type="dxa"/>
            <w:vMerge w:val="restart"/>
            <w:vAlign w:val="center"/>
          </w:tcPr>
          <w:p w14:paraId="096E18A6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24" w:type="dxa"/>
            <w:gridSpan w:val="6"/>
          </w:tcPr>
          <w:p w14:paraId="5FB44EA0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7562B" w:rsidRPr="0087562B" w14:paraId="6CB14985" w14:textId="77777777" w:rsidTr="00AA26D6">
        <w:tc>
          <w:tcPr>
            <w:tcW w:w="817" w:type="dxa"/>
            <w:vMerge/>
          </w:tcPr>
          <w:p w14:paraId="67026CC0" w14:textId="77777777" w:rsidR="0087562B" w:rsidRPr="0087562B" w:rsidRDefault="0087562B" w:rsidP="0087562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119" w:type="dxa"/>
          </w:tcPr>
          <w:p w14:paraId="6312DE36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386" w:type="dxa"/>
          </w:tcPr>
          <w:p w14:paraId="65E39D00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276" w:type="dxa"/>
            <w:gridSpan w:val="2"/>
          </w:tcPr>
          <w:p w14:paraId="680AEB9A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784" w:type="dxa"/>
          </w:tcPr>
          <w:p w14:paraId="05FD74A6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59" w:type="dxa"/>
          </w:tcPr>
          <w:p w14:paraId="6770C7E3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7562B" w:rsidRPr="0087562B" w14:paraId="0D7FAD26" w14:textId="77777777" w:rsidTr="00AA26D6">
        <w:trPr>
          <w:cantSplit/>
          <w:trHeight w:val="3532"/>
        </w:trPr>
        <w:tc>
          <w:tcPr>
            <w:tcW w:w="817" w:type="dxa"/>
            <w:textDirection w:val="btLr"/>
            <w:vAlign w:val="center"/>
          </w:tcPr>
          <w:p w14:paraId="685E6F65" w14:textId="77777777" w:rsidR="0087562B" w:rsidRPr="0087562B" w:rsidRDefault="0087562B" w:rsidP="0087562B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VI. Jezus uczy, jak kochać</w:t>
            </w:r>
          </w:p>
        </w:tc>
        <w:tc>
          <w:tcPr>
            <w:tcW w:w="3119" w:type="dxa"/>
          </w:tcPr>
          <w:p w14:paraId="09E46E1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konsekwencji nieprzestrzegania przykazań w życiu codziennym,</w:t>
            </w:r>
          </w:p>
          <w:p w14:paraId="1B60B15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przestrzeganie Bożych praw obowiązuje w świecie realnym i wirtualnym,</w:t>
            </w:r>
          </w:p>
          <w:p w14:paraId="677F2A0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przestrzegania poszczególnych przykazań,</w:t>
            </w:r>
          </w:p>
          <w:p w14:paraId="147CDBF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przykazanie miłości,</w:t>
            </w:r>
          </w:p>
          <w:p w14:paraId="1510334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osoby, którym okazuje miłość,</w:t>
            </w:r>
          </w:p>
          <w:p w14:paraId="298C17B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historię Samarytanina,</w:t>
            </w:r>
          </w:p>
          <w:p w14:paraId="7E778B8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kiedy prosi o pomoc,</w:t>
            </w:r>
          </w:p>
          <w:p w14:paraId="4B31443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słów: przepraszam i przebaczam,</w:t>
            </w:r>
          </w:p>
          <w:p w14:paraId="3C11C67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sytuacji, w których przebaczył i otrzymał przebaczenie,</w:t>
            </w:r>
          </w:p>
          <w:p w14:paraId="10F7CC0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„Akt żalu”.</w:t>
            </w:r>
          </w:p>
          <w:p w14:paraId="0D5BDC2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wybrane dary Ducha Świętego,</w:t>
            </w:r>
          </w:p>
          <w:p w14:paraId="1818837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swoje umiejętności, którymi może służyć innym,</w:t>
            </w:r>
          </w:p>
          <w:p w14:paraId="7F77CC1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modlitwy o dary Ducha Świętego (A.5.2).</w:t>
            </w:r>
          </w:p>
        </w:tc>
        <w:tc>
          <w:tcPr>
            <w:tcW w:w="3402" w:type="dxa"/>
            <w:gridSpan w:val="2"/>
          </w:tcPr>
          <w:p w14:paraId="31DD44C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rozmowie bogatego młodzieńca z Jezusem,</w:t>
            </w:r>
          </w:p>
          <w:p w14:paraId="10A3752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zachowywanie przykazań jest wyrazem troski o dobro wspólne (C.5.1),</w:t>
            </w:r>
          </w:p>
          <w:p w14:paraId="69D25F9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przykazania Boże (C.1.1).</w:t>
            </w:r>
          </w:p>
          <w:p w14:paraId="46A9F87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przykazania są drogowskazami w życiu (C.1.3),</w:t>
            </w:r>
          </w:p>
          <w:p w14:paraId="01AD306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właściwą postawę wobec własnego ciała (C.3.3).</w:t>
            </w:r>
          </w:p>
          <w:p w14:paraId="6C26334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miłości Jezusa do ludzi,</w:t>
            </w:r>
          </w:p>
          <w:p w14:paraId="108A51E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osób, które dobrze postępują ze względu na Jezusa (C.3.5),</w:t>
            </w:r>
          </w:p>
          <w:p w14:paraId="25743E4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obowiązek miłości bliźniego (E.1.5),</w:t>
            </w:r>
          </w:p>
          <w:p w14:paraId="7785978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miłość bliźniego dotyczy każdego człowieka,</w:t>
            </w:r>
          </w:p>
          <w:p w14:paraId="5B124A2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nielitościwym słudze,</w:t>
            </w:r>
          </w:p>
          <w:p w14:paraId="67B320E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przebaczenia w życiu (E.4.7),</w:t>
            </w:r>
          </w:p>
          <w:p w14:paraId="5E02A90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odróżnia mądrość, męstwo i radę od wiedzy, zwykłej odwagi i pouczania innych.</w:t>
            </w:r>
          </w:p>
        </w:tc>
        <w:tc>
          <w:tcPr>
            <w:tcW w:w="3260" w:type="dxa"/>
          </w:tcPr>
          <w:p w14:paraId="271BE46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przykazania uczą szacunku wobec Boga i wskazują, jak oddawać Mu cześć,</w:t>
            </w:r>
          </w:p>
          <w:p w14:paraId="7415783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wyjaśnia, że zachowywanie</w:t>
            </w: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przykazań jest wyrazem miłości wobec Jezusa i troski o samych siebie,</w:t>
            </w:r>
          </w:p>
          <w:p w14:paraId="76B0BB8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człowiek, odrzucając przykazania, czyni nieszczęśliwym siebie i innych,</w:t>
            </w:r>
          </w:p>
          <w:p w14:paraId="751802A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ten, kto wierzy, powinien dobrze postępować (C.3.4).</w:t>
            </w:r>
          </w:p>
          <w:p w14:paraId="352A0F2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szacunek wobec innych obowiązuje w świecie realnym i wirtualnym.</w:t>
            </w:r>
          </w:p>
        </w:tc>
        <w:tc>
          <w:tcPr>
            <w:tcW w:w="2784" w:type="dxa"/>
          </w:tcPr>
          <w:p w14:paraId="2993AF8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szkodliwość hejtu,</w:t>
            </w:r>
          </w:p>
          <w:p w14:paraId="21C15A2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przestrzeganie przykazań prowadzi do życia wiecznego,</w:t>
            </w:r>
          </w:p>
          <w:p w14:paraId="11AD80E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kto może przystąpić do spowiedzi,</w:t>
            </w:r>
          </w:p>
          <w:p w14:paraId="483646B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polegają wybrane dary Ducha Świętego,</w:t>
            </w:r>
          </w:p>
          <w:p w14:paraId="654330B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potrzebuje darów Ducha Świętego, by być lepszym i lepiej pomagać innym.</w:t>
            </w:r>
          </w:p>
        </w:tc>
        <w:tc>
          <w:tcPr>
            <w:tcW w:w="1859" w:type="dxa"/>
          </w:tcPr>
          <w:p w14:paraId="5DB1E28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 sakramencie pokuty Jezus przebacza grzechy i daje pomoc do poprawy.</w:t>
            </w:r>
          </w:p>
          <w:p w14:paraId="0C4D534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owoców daru mądrości, męstwa, rady.</w:t>
            </w:r>
          </w:p>
        </w:tc>
      </w:tr>
    </w:tbl>
    <w:p w14:paraId="311C480D" w14:textId="77777777" w:rsidR="0087562B" w:rsidRDefault="0087562B"/>
    <w:p w14:paraId="78A2E0E7" w14:textId="77777777" w:rsidR="0087562B" w:rsidRDefault="0087562B"/>
    <w:p w14:paraId="212E1E60" w14:textId="77777777" w:rsidR="0087562B" w:rsidRDefault="0087562B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7"/>
        <w:gridCol w:w="2926"/>
        <w:gridCol w:w="3579"/>
        <w:gridCol w:w="390"/>
        <w:gridCol w:w="2886"/>
        <w:gridCol w:w="2642"/>
        <w:gridCol w:w="2001"/>
      </w:tblGrid>
      <w:tr w:rsidR="0087562B" w:rsidRPr="0087562B" w14:paraId="7D991B40" w14:textId="77777777" w:rsidTr="00AA26D6">
        <w:tc>
          <w:tcPr>
            <w:tcW w:w="817" w:type="dxa"/>
            <w:vMerge w:val="restart"/>
            <w:vAlign w:val="center"/>
          </w:tcPr>
          <w:p w14:paraId="4F1138F8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24" w:type="dxa"/>
            <w:gridSpan w:val="6"/>
          </w:tcPr>
          <w:p w14:paraId="62C368D2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7562B" w:rsidRPr="0087562B" w14:paraId="7501D43C" w14:textId="77777777" w:rsidTr="00AA26D6">
        <w:tc>
          <w:tcPr>
            <w:tcW w:w="817" w:type="dxa"/>
            <w:vMerge/>
          </w:tcPr>
          <w:p w14:paraId="75B753B8" w14:textId="77777777" w:rsidR="0087562B" w:rsidRPr="0087562B" w:rsidRDefault="0087562B" w:rsidP="0087562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26" w:type="dxa"/>
          </w:tcPr>
          <w:p w14:paraId="1513A239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579" w:type="dxa"/>
          </w:tcPr>
          <w:p w14:paraId="2D43193C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276" w:type="dxa"/>
            <w:gridSpan w:val="2"/>
          </w:tcPr>
          <w:p w14:paraId="022BD2F1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642" w:type="dxa"/>
          </w:tcPr>
          <w:p w14:paraId="6648073E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001" w:type="dxa"/>
          </w:tcPr>
          <w:p w14:paraId="744ACF5B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7562B" w:rsidRPr="0087562B" w14:paraId="46A20229" w14:textId="77777777" w:rsidTr="00AA26D6">
        <w:trPr>
          <w:cantSplit/>
          <w:trHeight w:val="2108"/>
        </w:trPr>
        <w:tc>
          <w:tcPr>
            <w:tcW w:w="817" w:type="dxa"/>
            <w:textDirection w:val="btLr"/>
            <w:vAlign w:val="center"/>
          </w:tcPr>
          <w:p w14:paraId="6237FD80" w14:textId="77777777" w:rsidR="0087562B" w:rsidRPr="0087562B" w:rsidRDefault="0087562B" w:rsidP="0087562B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VII. Jezus żyje w Kościele</w:t>
            </w:r>
          </w:p>
        </w:tc>
        <w:tc>
          <w:tcPr>
            <w:tcW w:w="2926" w:type="dxa"/>
          </w:tcPr>
          <w:p w14:paraId="1905138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powołaniu apostołów,</w:t>
            </w:r>
          </w:p>
          <w:p w14:paraId="72CA2D4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następcami apostołów są biskupi i kapłani,</w:t>
            </w:r>
          </w:p>
          <w:p w14:paraId="5138E35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kto jest następcą św. Piotra,</w:t>
            </w:r>
          </w:p>
          <w:p w14:paraId="0E75C6D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jest łaska Boża,</w:t>
            </w:r>
          </w:p>
          <w:p w14:paraId="5759D7D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zasadach budowania wieży na podstawie tekstu biblijnego,</w:t>
            </w:r>
          </w:p>
          <w:p w14:paraId="2CBADDC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siedem sakramentów,</w:t>
            </w:r>
          </w:p>
          <w:p w14:paraId="17DAE06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rozróżnia podczas liturgii słowa pierwsze oraz drugie czytanie i Ewangelię,</w:t>
            </w:r>
          </w:p>
          <w:p w14:paraId="42DEAED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gesty i postawy wykonywane podczas liturgii,</w:t>
            </w:r>
          </w:p>
          <w:p w14:paraId="73E68AD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jak należy się ubrać na Mszę Świętą,</w:t>
            </w:r>
          </w:p>
          <w:p w14:paraId="6E69CD1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biblijną historię datku ubogiej wdowy,</w:t>
            </w:r>
          </w:p>
          <w:p w14:paraId="6BEE145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wymienia, kto i za co jest odpowiedzialny we wspólnocie parafialnej, </w:t>
            </w:r>
          </w:p>
          <w:p w14:paraId="278E585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zesłaniu Ducha Świętego (A.4.1),</w:t>
            </w:r>
          </w:p>
          <w:p w14:paraId="1ADFF79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znaki i dary Ducha Świętego,</w:t>
            </w:r>
          </w:p>
          <w:p w14:paraId="1D2B457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z kim może rozmawiać o Jezusie.</w:t>
            </w:r>
          </w:p>
        </w:tc>
        <w:tc>
          <w:tcPr>
            <w:tcW w:w="3969" w:type="dxa"/>
            <w:gridSpan w:val="2"/>
          </w:tcPr>
          <w:p w14:paraId="20148A4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pojęcie: apostoł (A.3.4),</w:t>
            </w:r>
          </w:p>
          <w:p w14:paraId="4F09611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 Kościele jest realizowana misja Chrystusa (A.6.3),</w:t>
            </w:r>
          </w:p>
          <w:p w14:paraId="35DDA78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konieczność łaski Bożej do zbawienia (A.6.2),</w:t>
            </w:r>
          </w:p>
          <w:p w14:paraId="13701A5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sposobów troski o życie w stanie łaski oraz osoby, które pomagają żyć w stanie łaski.</w:t>
            </w:r>
          </w:p>
          <w:p w14:paraId="4EB0507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wskazuje, w jaki sposób Bóg jest obecny w </w:t>
            </w:r>
            <w:r w:rsidRPr="0087562B">
              <w:rPr>
                <w:rFonts w:ascii="Times New Roman" w:eastAsia="Times New Roman" w:hAnsi="Times New Roman" w:cs="Times New Roman"/>
                <w:spacing w:val="-2"/>
                <w:kern w:val="0"/>
                <w:sz w:val="21"/>
                <w:szCs w:val="20"/>
                <w:lang w:eastAsia="pl-PL"/>
                <w14:ligatures w14:val="none"/>
              </w:rPr>
              <w:t>sakramentach – KL 7 (B.1.1),</w:t>
            </w:r>
          </w:p>
          <w:p w14:paraId="5D0B56D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jest obecny w liturgii Mszy Świętej przez swoje słowo, zgromadzony lud i w osobie kapłana (B.1.1),</w:t>
            </w:r>
          </w:p>
          <w:p w14:paraId="170F7B1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uczcie królewskiej,</w:t>
            </w:r>
          </w:p>
          <w:p w14:paraId="47F27E1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jest obecny w liturgii Mszy Świętej pod postaciami eucharystycznymi (B.1.1),</w:t>
            </w:r>
          </w:p>
          <w:p w14:paraId="3CDC3CE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przykazania kościelne (E.4.3),</w:t>
            </w:r>
          </w:p>
          <w:p w14:paraId="6819501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należy troszczyć się o dobro parafialne (C.5.1),</w:t>
            </w:r>
          </w:p>
          <w:p w14:paraId="2E2385D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darach Ducha Świętego udzielanych wspólnocie Kościoła (A.5.1),</w:t>
            </w:r>
          </w:p>
          <w:p w14:paraId="23D13A2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pamięta nazwę „uroczystość Zesłania Ducha Świętego”.</w:t>
            </w:r>
          </w:p>
          <w:p w14:paraId="2CB0CFD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opowiada, na czym polega sens pracy misjonarza (F.2.1),</w:t>
            </w:r>
          </w:p>
          <w:p w14:paraId="16227DF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w jaki sposób dziecko może wspierać misjonarza (F.2.2).</w:t>
            </w:r>
          </w:p>
        </w:tc>
        <w:tc>
          <w:tcPr>
            <w:tcW w:w="2886" w:type="dxa"/>
          </w:tcPr>
          <w:p w14:paraId="4447472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Chrystus założył swoje królestwo na ziemi, które trwa obecnie w Kościele,</w:t>
            </w:r>
          </w:p>
          <w:p w14:paraId="7D821FA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osobę Piotra jako Głowę Kościoła,</w:t>
            </w:r>
          </w:p>
          <w:p w14:paraId="04060EA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udziału dzieci w misji Kościoła.</w:t>
            </w:r>
          </w:p>
          <w:p w14:paraId="776C2E2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łaskę uświęcającą otrzymujemy przez chrzest, </w:t>
            </w:r>
          </w:p>
          <w:p w14:paraId="0C3344B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pozbawia nas łaski uświęcającej,</w:t>
            </w:r>
          </w:p>
          <w:p w14:paraId="25E0035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mamy obowiązek uczestnictwa w niedzielnej Mszy Świętej,</w:t>
            </w:r>
          </w:p>
          <w:p w14:paraId="1DEBDDF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przejawy działania Ducha Świętego w Kościele (A.5.2).</w:t>
            </w:r>
          </w:p>
        </w:tc>
        <w:tc>
          <w:tcPr>
            <w:tcW w:w="2642" w:type="dxa"/>
          </w:tcPr>
          <w:p w14:paraId="7CAE442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dar łaski jest spełnieniem obietnicy obecności Jezusa,</w:t>
            </w:r>
          </w:p>
          <w:p w14:paraId="4478C78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fundamentem budowania życia jest chrzest i otrzymana łaska Boża,</w:t>
            </w:r>
          </w:p>
          <w:p w14:paraId="688B9DE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krótko omawia, kto i jakie sakramenty przyjmuje.</w:t>
            </w:r>
          </w:p>
          <w:p w14:paraId="4F3647B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jak brać czynny udział w liturgii słowa.</w:t>
            </w:r>
          </w:p>
          <w:p w14:paraId="70692CC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porównuje udział we Mszy Świętej do uczty królewskiej,</w:t>
            </w:r>
          </w:p>
          <w:p w14:paraId="0DE812E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praktyczną realizację wybranych przykazań kościelnych.</w:t>
            </w:r>
          </w:p>
          <w:p w14:paraId="1B2A19B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znaki Ducha Świętego.</w:t>
            </w:r>
          </w:p>
        </w:tc>
        <w:tc>
          <w:tcPr>
            <w:tcW w:w="2001" w:type="dxa"/>
          </w:tcPr>
          <w:p w14:paraId="392A17C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jakie należy spełnić warunki, by przyjąć poszczególne sakramenty,</w:t>
            </w:r>
          </w:p>
          <w:p w14:paraId="1EDE853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znaczenie przykazań kościelnych (E.4.3), </w:t>
            </w:r>
          </w:p>
          <w:p w14:paraId="59A9154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zesłanie Ducha Świętego jest początkiem działalności Kościoła.</w:t>
            </w:r>
          </w:p>
        </w:tc>
      </w:tr>
    </w:tbl>
    <w:p w14:paraId="79A6FFC8" w14:textId="77777777" w:rsidR="0087562B" w:rsidRDefault="0087562B"/>
    <w:p w14:paraId="0382CEBE" w14:textId="77777777" w:rsidR="0087562B" w:rsidRDefault="0087562B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7"/>
        <w:gridCol w:w="2926"/>
        <w:gridCol w:w="3579"/>
        <w:gridCol w:w="3276"/>
        <w:gridCol w:w="2784"/>
        <w:gridCol w:w="1859"/>
      </w:tblGrid>
      <w:tr w:rsidR="0087562B" w:rsidRPr="0087562B" w14:paraId="61376169" w14:textId="77777777" w:rsidTr="00AA26D6">
        <w:tc>
          <w:tcPr>
            <w:tcW w:w="817" w:type="dxa"/>
            <w:vMerge w:val="restart"/>
            <w:vAlign w:val="center"/>
          </w:tcPr>
          <w:p w14:paraId="22D4559D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24" w:type="dxa"/>
            <w:gridSpan w:val="5"/>
          </w:tcPr>
          <w:p w14:paraId="46E52E8B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7562B" w:rsidRPr="0087562B" w14:paraId="6D0E9A75" w14:textId="77777777" w:rsidTr="00AA26D6">
        <w:tc>
          <w:tcPr>
            <w:tcW w:w="817" w:type="dxa"/>
            <w:vMerge/>
          </w:tcPr>
          <w:p w14:paraId="24A0EDF6" w14:textId="77777777" w:rsidR="0087562B" w:rsidRPr="0087562B" w:rsidRDefault="0087562B" w:rsidP="0087562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926" w:type="dxa"/>
          </w:tcPr>
          <w:p w14:paraId="4CD5B0A9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579" w:type="dxa"/>
          </w:tcPr>
          <w:p w14:paraId="3CE7295F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276" w:type="dxa"/>
          </w:tcPr>
          <w:p w14:paraId="0B2B0385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784" w:type="dxa"/>
          </w:tcPr>
          <w:p w14:paraId="0C32CF46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59" w:type="dxa"/>
          </w:tcPr>
          <w:p w14:paraId="14466EA0" w14:textId="77777777" w:rsidR="0087562B" w:rsidRPr="0087562B" w:rsidRDefault="0087562B" w:rsidP="0087562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7562B" w:rsidRPr="0087562B" w14:paraId="12865D16" w14:textId="77777777" w:rsidTr="00AA26D6">
        <w:trPr>
          <w:cantSplit/>
          <w:trHeight w:val="1134"/>
        </w:trPr>
        <w:tc>
          <w:tcPr>
            <w:tcW w:w="817" w:type="dxa"/>
            <w:textDirection w:val="btLr"/>
          </w:tcPr>
          <w:p w14:paraId="64486C65" w14:textId="77777777" w:rsidR="0087562B" w:rsidRPr="0087562B" w:rsidRDefault="0087562B" w:rsidP="0087562B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VIII. Jezus zbawia</w:t>
            </w:r>
          </w:p>
        </w:tc>
        <w:tc>
          <w:tcPr>
            <w:tcW w:w="2926" w:type="dxa"/>
          </w:tcPr>
          <w:p w14:paraId="49733C2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cudzie w Kanie Galilejskiej,</w:t>
            </w:r>
          </w:p>
          <w:p w14:paraId="64D684D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świętych, którzy poprzedzili nas w drodze do nieba,</w:t>
            </w:r>
          </w:p>
          <w:p w14:paraId="14B4326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pracy nauczyciela,</w:t>
            </w:r>
          </w:p>
          <w:p w14:paraId="5FFE9FF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za co może być wdzięczny nauczycielom i pracownikom szkoły,</w:t>
            </w:r>
          </w:p>
          <w:p w14:paraId="464C8F7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Bóg podarował nam Ojczyznę,</w:t>
            </w:r>
          </w:p>
          <w:p w14:paraId="0227B66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symbole narodowe i wyjaśnia ich znaczenie,</w:t>
            </w:r>
          </w:p>
          <w:p w14:paraId="488E14F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Jezus jest Królem świata i sprawiedliwym sędzią,</w:t>
            </w:r>
          </w:p>
          <w:p w14:paraId="0DC634E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kiedy rozpoczyna się Wielki Post i jak długo trwa,</w:t>
            </w:r>
          </w:p>
          <w:p w14:paraId="07E73F4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nazwy nabożeństw wielkopostnych,</w:t>
            </w:r>
          </w:p>
          <w:p w14:paraId="4D727E3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mówi z pamięci modlitwy z nabożeństwa drogi krzyżowej, </w:t>
            </w:r>
          </w:p>
          <w:p w14:paraId="3C603F5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wjeździe Jezusa do Jerozolimy,</w:t>
            </w:r>
          </w:p>
          <w:p w14:paraId="536B047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zwyczaje związane z Niedzielą Palmową i je omawia,</w:t>
            </w:r>
          </w:p>
          <w:p w14:paraId="4B97EA0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wydarzeniach związanych ze zmartwychwstaniem Jezusa (A.4.1),</w:t>
            </w:r>
          </w:p>
          <w:p w14:paraId="1DF903D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pokarmów ze święconki,</w:t>
            </w:r>
          </w:p>
          <w:p w14:paraId="751593B7" w14:textId="77777777" w:rsidR="0087562B" w:rsidRPr="0087562B" w:rsidRDefault="0087562B" w:rsidP="0087562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mówi z pamięci „Akt nadziei”.</w:t>
            </w:r>
          </w:p>
        </w:tc>
        <w:tc>
          <w:tcPr>
            <w:tcW w:w="3579" w:type="dxa"/>
          </w:tcPr>
          <w:p w14:paraId="57D0C54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o objawieniach Matki Bożej w La </w:t>
            </w:r>
            <w:proofErr w:type="spellStart"/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Salette</w:t>
            </w:r>
            <w:proofErr w:type="spellEnd"/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7F2DCB2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jak modlić się na różańcu,</w:t>
            </w:r>
          </w:p>
          <w:p w14:paraId="1AD76924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Maryja zachęca nas do wypełniania poleceń Jezusa,</w:t>
            </w:r>
          </w:p>
          <w:p w14:paraId="54E9592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chce dać nam miejsce w niebie,</w:t>
            </w:r>
          </w:p>
          <w:p w14:paraId="170D12A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co pomaga w stawaniu się świętym.</w:t>
            </w:r>
          </w:p>
          <w:p w14:paraId="6B91EF2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Jezus jako dziecko też się uczył i miał nauczycieli,</w:t>
            </w:r>
          </w:p>
          <w:p w14:paraId="588FA9F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raju, który Bóg przygotował dla pierwszych ludzi,</w:t>
            </w:r>
          </w:p>
          <w:p w14:paraId="1A79496C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powtórnym przyjściu Pana Jezusa (A.6.1),</w:t>
            </w:r>
          </w:p>
          <w:p w14:paraId="3A02670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podstawie tekstu biblijnego wymienia sposoby pomocy potrzebującym,</w:t>
            </w:r>
          </w:p>
          <w:p w14:paraId="0937A3F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Jezus z miłości cierpiał za grzechy wszystkich ludzi (B.11.2),</w:t>
            </w:r>
          </w:p>
          <w:p w14:paraId="36999FC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w jaki sposób może wyrazić wdzięczność Jezusowi za Jego cierpienie (A.4.3),</w:t>
            </w:r>
          </w:p>
          <w:p w14:paraId="3E92A05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Jezus oddał swoje życie z miłości do ludzi (B.11.2),</w:t>
            </w:r>
          </w:p>
          <w:p w14:paraId="1A1DA1F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zbawczy sens śmierci Jezusa (E.1.1),</w:t>
            </w:r>
          </w:p>
          <w:p w14:paraId="7DDB4656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Bóg udziela ludziom przebaczenia za pośrednictwem Jezusa (E.4.7),</w:t>
            </w:r>
          </w:p>
          <w:p w14:paraId="602647A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objawieniach św. Faustyny.</w:t>
            </w:r>
          </w:p>
        </w:tc>
        <w:tc>
          <w:tcPr>
            <w:tcW w:w="3276" w:type="dxa"/>
          </w:tcPr>
          <w:p w14:paraId="3796C507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tajemnice radosne i bolesne różańca,</w:t>
            </w:r>
          </w:p>
          <w:p w14:paraId="2E1179B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zwracamy się do Jezusa za pośrednictwem Maryi,</w:t>
            </w:r>
          </w:p>
          <w:p w14:paraId="6F76D84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sytuacje, w których może się modlić tajemnicami radosnymi i bolesnymi.</w:t>
            </w:r>
          </w:p>
          <w:p w14:paraId="3D53756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życie wybranych świętych,</w:t>
            </w:r>
          </w:p>
          <w:p w14:paraId="45CCD6C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bez nauczycieli uczniom trudno byłoby zdobywać wiedzę,</w:t>
            </w:r>
          </w:p>
          <w:p w14:paraId="5E59482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jak ludzie mogą przygotować się na powtórne przyjście Chrystusa,</w:t>
            </w:r>
          </w:p>
          <w:p w14:paraId="22318CD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liturgii Środy Popielcowej,</w:t>
            </w:r>
          </w:p>
          <w:p w14:paraId="61F4959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jest nawrócenie,</w:t>
            </w:r>
          </w:p>
          <w:p w14:paraId="7F1C270F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Jezus był witany jako Król,</w:t>
            </w:r>
          </w:p>
          <w:p w14:paraId="76135CC9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najważniejsze cechy modlitwy Jezusa (zjednoczenie z Ojcem, ufność) (D.3.2),</w:t>
            </w:r>
          </w:p>
          <w:p w14:paraId="5FDB926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na czym polega post i wstrzemięźliwość od pokarmów mięsnych, oraz podaje, kogo one obowiązują, </w:t>
            </w:r>
          </w:p>
          <w:p w14:paraId="058CCF0B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związek pomiędzy obchodami świąt Zmartwychwstania Pańskiego a obecnością w nich Jezusa (B.5.1),</w:t>
            </w:r>
          </w:p>
          <w:p w14:paraId="05EF870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śpiewu „Alleluja”.</w:t>
            </w:r>
          </w:p>
        </w:tc>
        <w:tc>
          <w:tcPr>
            <w:tcW w:w="2784" w:type="dxa"/>
          </w:tcPr>
          <w:p w14:paraId="511AF91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mamy obowiązek uczciwej pracy (nauki) dla Ojczyzny,</w:t>
            </w:r>
          </w:p>
          <w:p w14:paraId="12D1FAD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perykopę o sądzie ostatecznym,</w:t>
            </w:r>
          </w:p>
          <w:p w14:paraId="1C91A32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czujność w oczekiwaniu na koniec świata.</w:t>
            </w:r>
          </w:p>
          <w:p w14:paraId="1A2D428D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że Wielki Post jest czasem pracy nad sobą, </w:t>
            </w:r>
          </w:p>
          <w:p w14:paraId="555EC8D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wybranych wydarzeniach z drogi krzyżowej Jezusa,</w:t>
            </w:r>
          </w:p>
          <w:p w14:paraId="304C44CA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przebieg nabożeństwa drogi krzyżowej,</w:t>
            </w:r>
          </w:p>
          <w:p w14:paraId="78F7BAF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„Ojcze, przebacz im…”,</w:t>
            </w:r>
          </w:p>
          <w:p w14:paraId="52CBAD48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znaki i symbole związane ze zmartwychwstaniem Jezusa,</w:t>
            </w:r>
          </w:p>
          <w:p w14:paraId="6AC37533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miłosierdzie,</w:t>
            </w:r>
          </w:p>
          <w:p w14:paraId="677421C2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obraz „Jezu, ufam Tobie”.</w:t>
            </w:r>
          </w:p>
        </w:tc>
        <w:tc>
          <w:tcPr>
            <w:tcW w:w="1859" w:type="dxa"/>
          </w:tcPr>
          <w:p w14:paraId="6D3FEF75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prawa zapisane są w dokumencie nazywanym Konstytucją,</w:t>
            </w:r>
          </w:p>
          <w:p w14:paraId="48D24F7E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przyjmując trudności, naśladujemy Pana Jezusa w niesieniu krzyża,</w:t>
            </w:r>
          </w:p>
          <w:p w14:paraId="47407581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słowa Jezusa, </w:t>
            </w:r>
          </w:p>
          <w:p w14:paraId="0EE8C2D0" w14:textId="77777777" w:rsidR="0087562B" w:rsidRPr="0087562B" w:rsidRDefault="0087562B" w:rsidP="0087562B">
            <w:pPr>
              <w:tabs>
                <w:tab w:val="num" w:pos="34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7562B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liturgii wielkanocnej (rezurekcja).</w:t>
            </w:r>
          </w:p>
        </w:tc>
      </w:tr>
    </w:tbl>
    <w:p w14:paraId="19E86B60" w14:textId="77777777" w:rsidR="0087562B" w:rsidRDefault="0087562B"/>
    <w:sectPr w:rsidR="0087562B" w:rsidSect="008756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IbisEE-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C5913"/>
    <w:multiLevelType w:val="hybridMultilevel"/>
    <w:tmpl w:val="4D702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420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2B"/>
    <w:rsid w:val="000B220C"/>
    <w:rsid w:val="0087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707E"/>
  <w15:chartTrackingRefBased/>
  <w15:docId w15:val="{13F83456-CD11-47DD-A5C6-A602924B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5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5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56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5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56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5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5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5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5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56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5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56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562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562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56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56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56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56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5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5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5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5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5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56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56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562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56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562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56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2553</Words>
  <Characters>15318</Characters>
  <Application>Microsoft Office Word</Application>
  <DocSecurity>0</DocSecurity>
  <Lines>127</Lines>
  <Paragraphs>35</Paragraphs>
  <ScaleCrop>false</ScaleCrop>
  <Company/>
  <LinksUpToDate>false</LinksUpToDate>
  <CharactersWithSpaces>17836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Laskowski</dc:creator>
  <cp:keywords/>
  <dc:description/>
  <cp:lastModifiedBy>Kazimierz Laskowski</cp:lastModifiedBy>
  <cp:revision>1</cp:revision>
  <dcterms:created xsi:type="dcterms:W3CDTF">2025-09-03T19:02:00Z</dcterms:created>
  <dcterms:modified xsi:type="dcterms:W3CDTF">2025-09-03T19:22:00Z</dcterms:modified>
</cp:coreProperties>
</file>