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D6AC" w14:textId="17B22A84" w:rsidR="009A536A" w:rsidRPr="009A536A" w:rsidRDefault="009A536A" w:rsidP="009A53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9A536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IV SZKOŁY PODSTAWOWEJ</w:t>
      </w:r>
    </w:p>
    <w:p w14:paraId="420A649E" w14:textId="77777777" w:rsidR="009A536A" w:rsidRPr="009A536A" w:rsidRDefault="009A536A" w:rsidP="009A536A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9A536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według podręcznika „Odkrywam życie z Jezusem” </w:t>
      </w:r>
    </w:p>
    <w:p w14:paraId="23C2DCF6" w14:textId="77777777" w:rsidR="009A536A" w:rsidRPr="009A536A" w:rsidRDefault="009A536A" w:rsidP="009A536A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9A536A"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>zgodnego z programem nauczania nr AZ-1-01/18</w:t>
      </w:r>
    </w:p>
    <w:p w14:paraId="574179A3" w14:textId="77777777" w:rsidR="009A536A" w:rsidRDefault="009A536A"/>
    <w:p w14:paraId="0F323010" w14:textId="77777777" w:rsidR="009A536A" w:rsidRDefault="009A536A"/>
    <w:p w14:paraId="7BD0AEA4" w14:textId="77777777" w:rsidR="009A536A" w:rsidRDefault="009A536A"/>
    <w:p w14:paraId="26C09A82" w14:textId="77777777" w:rsidR="009A536A" w:rsidRDefault="009A536A"/>
    <w:p w14:paraId="4593DD27" w14:textId="77777777" w:rsidR="009A536A" w:rsidRDefault="009A536A"/>
    <w:p w14:paraId="64ADB719" w14:textId="77777777" w:rsidR="009A536A" w:rsidRDefault="009A536A"/>
    <w:p w14:paraId="3C89336F" w14:textId="77777777" w:rsidR="009A536A" w:rsidRDefault="009A536A"/>
    <w:p w14:paraId="31CE13BF" w14:textId="77777777" w:rsidR="009A536A" w:rsidRDefault="009A536A"/>
    <w:p w14:paraId="0992098B" w14:textId="77777777" w:rsidR="009A536A" w:rsidRDefault="009A536A"/>
    <w:p w14:paraId="7CF46FE6" w14:textId="77777777" w:rsidR="009A536A" w:rsidRDefault="009A536A"/>
    <w:p w14:paraId="6AED3AD7" w14:textId="77777777" w:rsidR="009A536A" w:rsidRDefault="009A536A"/>
    <w:p w14:paraId="0D49BD47" w14:textId="77777777" w:rsidR="009A536A" w:rsidRDefault="009A536A"/>
    <w:p w14:paraId="4B7FCD86" w14:textId="77777777" w:rsidR="009A536A" w:rsidRDefault="009A536A"/>
    <w:p w14:paraId="6DE58D71" w14:textId="77777777" w:rsidR="009A536A" w:rsidRDefault="009A536A"/>
    <w:p w14:paraId="5BF040E2" w14:textId="77777777" w:rsidR="009A536A" w:rsidRDefault="009A536A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48"/>
        <w:gridCol w:w="3686"/>
        <w:gridCol w:w="2693"/>
        <w:gridCol w:w="2268"/>
        <w:gridCol w:w="1937"/>
      </w:tblGrid>
      <w:tr w:rsidR="009A536A" w:rsidRPr="009A536A" w14:paraId="2DF2513C" w14:textId="77777777" w:rsidTr="001565EF">
        <w:tc>
          <w:tcPr>
            <w:tcW w:w="696" w:type="dxa"/>
            <w:vMerge w:val="restart"/>
          </w:tcPr>
          <w:p w14:paraId="6C52CA56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32" w:type="dxa"/>
            <w:gridSpan w:val="5"/>
          </w:tcPr>
          <w:p w14:paraId="3F29496B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77753467" w14:textId="77777777" w:rsidTr="001565EF">
        <w:tc>
          <w:tcPr>
            <w:tcW w:w="696" w:type="dxa"/>
            <w:vMerge/>
          </w:tcPr>
          <w:p w14:paraId="4423299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948" w:type="dxa"/>
          </w:tcPr>
          <w:p w14:paraId="13FF419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6" w:type="dxa"/>
          </w:tcPr>
          <w:p w14:paraId="42837553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3" w:type="dxa"/>
          </w:tcPr>
          <w:p w14:paraId="4838D19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46CD3891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37" w:type="dxa"/>
          </w:tcPr>
          <w:p w14:paraId="49FFDAA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4DE7D5D8" w14:textId="77777777" w:rsidTr="001565EF">
        <w:trPr>
          <w:cantSplit/>
          <w:trHeight w:val="1134"/>
        </w:trPr>
        <w:tc>
          <w:tcPr>
            <w:tcW w:w="696" w:type="dxa"/>
            <w:textDirection w:val="btLr"/>
            <w:vAlign w:val="center"/>
          </w:tcPr>
          <w:p w14:paraId="66684289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Jezus uczy mnie być blisko Niego</w:t>
            </w:r>
          </w:p>
        </w:tc>
        <w:tc>
          <w:tcPr>
            <w:tcW w:w="3948" w:type="dxa"/>
          </w:tcPr>
          <w:p w14:paraId="48CD69FF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zasady współpracy z kolegami i koleżankami oraz nauczycielami w roku szkolnym,</w:t>
            </w:r>
          </w:p>
          <w:p w14:paraId="0B682884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katecheza przygotowuje do misji głoszenia Ewangelii o Jezusie,</w:t>
            </w:r>
          </w:p>
          <w:p w14:paraId="35E7115E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czym jest 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łaska uświęcająca,</w:t>
            </w:r>
          </w:p>
          <w:p w14:paraId="7C920C9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części Mszy Świętej oraz obrzędów wstępnych,</w:t>
            </w:r>
          </w:p>
          <w:p w14:paraId="09F963E8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ma obowiązek uczestniczyć we Mszy Świętej,</w:t>
            </w:r>
          </w:p>
          <w:p w14:paraId="3F7A828A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części liturgii słowa,</w:t>
            </w:r>
          </w:p>
          <w:p w14:paraId="59EEB801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homilia jest wyjaśnieniem słowa Bożego,</w:t>
            </w:r>
          </w:p>
          <w:p w14:paraId="3615F05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jakie postawy przyjmujemy podczas liturgii słowa,</w:t>
            </w:r>
          </w:p>
          <w:p w14:paraId="02B1AAEC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prawidłowo odpowiada na wezwania liturgii słowa,</w:t>
            </w:r>
          </w:p>
          <w:p w14:paraId="74F6E27E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Eucharystii spotykamy się z Chrystusem i karmimy się Jego Ciałem (B.12.2),</w:t>
            </w:r>
          </w:p>
          <w:p w14:paraId="3E5BF5E9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części liturgii eucharystycznej,</w:t>
            </w:r>
          </w:p>
          <w:p w14:paraId="68F5B90B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ma moc odpuszczania grzechów,</w:t>
            </w:r>
          </w:p>
          <w:p w14:paraId="35C8CD30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co dokonuje się w sakramencie pokuty i pojednania (B.9.2),</w:t>
            </w:r>
          </w:p>
        </w:tc>
        <w:tc>
          <w:tcPr>
            <w:tcW w:w="3686" w:type="dxa"/>
          </w:tcPr>
          <w:p w14:paraId="73747D61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przypowieści: o budowie wieży, o siewcy, 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uczcie (C.6.2)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</w:p>
          <w:p w14:paraId="56FAF55D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ma plan dla życia każdego człowieka,</w:t>
            </w:r>
          </w:p>
          <w:p w14:paraId="74A3C5D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powołaniu apostołów,</w:t>
            </w:r>
          </w:p>
          <w:p w14:paraId="49E9361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od Pierwszej Komunii Świętej i spowiedzi może zaliczać się do grona apostołów Jezusa,</w:t>
            </w:r>
          </w:p>
          <w:p w14:paraId="12CC4BA6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wyjaśnia, że liturgia jest miejscem spotkania z Jezusem (B.1.1),</w:t>
            </w:r>
          </w:p>
          <w:p w14:paraId="427EE37D" w14:textId="77777777" w:rsidR="009A536A" w:rsidRPr="009A536A" w:rsidRDefault="009A536A" w:rsidP="009A536A">
            <w:pPr>
              <w:tabs>
                <w:tab w:val="num" w:pos="152"/>
                <w:tab w:val="num" w:pos="50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wiara człowieka przejawia się m.in. w jego udziale w czynnościach liturgicznych (B.2.1),</w:t>
            </w:r>
          </w:p>
          <w:p w14:paraId="18EA177E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kiedy podczas Mszy Świętej czytane jest słowo Boże (F.1.6),</w:t>
            </w:r>
          </w:p>
          <w:p w14:paraId="6793F185" w14:textId="77777777" w:rsidR="009A536A" w:rsidRPr="009A536A" w:rsidRDefault="009A536A" w:rsidP="009A536A">
            <w:pPr>
              <w:tabs>
                <w:tab w:val="num" w:pos="152"/>
                <w:tab w:val="num" w:pos="50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słuchanie słowa Bożego domaga się wprowadzania go w życie (F.1.3),</w:t>
            </w:r>
          </w:p>
          <w:p w14:paraId="31A576B9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podczas Mszy Świętej Jezus przemienia chleb w swoje Ciało i wino w swoją Krew,</w:t>
            </w:r>
          </w:p>
          <w:p w14:paraId="33C87744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Msza Święta jest ofiarą Chrystusa i naszą, więc własne trudy i cierpienia można złożyć Bogu w ofierze (F.1.11),</w:t>
            </w:r>
          </w:p>
          <w:p w14:paraId="2C94404C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wybrane postawy przyjmowane podczas liturgii eucharystycznej i wyjaśnia ich znaczenie (B.13.2),</w:t>
            </w:r>
          </w:p>
        </w:tc>
        <w:tc>
          <w:tcPr>
            <w:tcW w:w="2693" w:type="dxa"/>
          </w:tcPr>
          <w:p w14:paraId="4E738038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z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aprasza ludzi do szczególnej bliskości z Nim,</w:t>
            </w:r>
          </w:p>
          <w:p w14:paraId="400AD1AA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g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odne uczestnictwo w Eucharystii,</w:t>
            </w:r>
          </w:p>
          <w:p w14:paraId="7A1A411E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wybrane czynności liturgiczne wykonywane podczas Mszy Świętej,</w:t>
            </w:r>
          </w:p>
          <w:p w14:paraId="5C411E59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pragnie,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lang w:eastAsia="pl-PL"/>
                <w14:ligatures w14:val="none"/>
              </w:rPr>
              <w:t xml:space="preserve"> by ludzie Go słuchali,</w:t>
            </w:r>
          </w:p>
          <w:p w14:paraId="49361F50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rozmnożeniu chleba przez Jezusa,</w:t>
            </w:r>
          </w:p>
          <w:p w14:paraId="3C5C17E1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uzdrowieniu paralityka, </w:t>
            </w:r>
          </w:p>
          <w:p w14:paraId="340CE81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rodzaje modlitwy (prośba, dziękczynienie, przeproszenie i uwielbienie),</w:t>
            </w:r>
          </w:p>
        </w:tc>
        <w:tc>
          <w:tcPr>
            <w:tcW w:w="2268" w:type="dxa"/>
          </w:tcPr>
          <w:p w14:paraId="6E304332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odnosi symbolikę właściwego stroju z przypowieści do potrzeby czystości duchowej,</w:t>
            </w:r>
          </w:p>
          <w:p w14:paraId="4C8EBFA3" w14:textId="77777777" w:rsidR="009A536A" w:rsidRPr="009A536A" w:rsidRDefault="009A536A" w:rsidP="009A536A">
            <w:pPr>
              <w:tabs>
                <w:tab w:val="num" w:pos="152"/>
                <w:tab w:val="num" w:pos="50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czynności liturgicznych wykonywanych podczas Mszy Świętej,</w:t>
            </w:r>
          </w:p>
          <w:p w14:paraId="1B5AAE67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podczas 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liturgii słowa prowadzimy dialog z Bogiem,</w:t>
            </w:r>
          </w:p>
          <w:p w14:paraId="00E1654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skupienia, wyciszenia, zrozumienia oraz uważnego słuchania słowa Bożego,</w:t>
            </w:r>
          </w:p>
        </w:tc>
        <w:tc>
          <w:tcPr>
            <w:tcW w:w="1937" w:type="dxa"/>
          </w:tcPr>
          <w:p w14:paraId="61F66586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Mszę Świętą do uczty, na którą zaprasza Jezus,</w:t>
            </w:r>
          </w:p>
          <w:p w14:paraId="44A1A9A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znaczenie postaw przyjmowanych podczas liturgii, </w:t>
            </w:r>
          </w:p>
          <w:p w14:paraId="08F59CFF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wspólnotowy wymiar Mszy Świętej,</w:t>
            </w:r>
          </w:p>
          <w:p w14:paraId="5194A0C0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wynagradzać Bogu za grzechy swoje i całego świata.</w:t>
            </w:r>
          </w:p>
        </w:tc>
      </w:tr>
    </w:tbl>
    <w:p w14:paraId="3B383313" w14:textId="77777777" w:rsidR="009A536A" w:rsidRDefault="009A536A"/>
    <w:p w14:paraId="41E8B872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38"/>
        <w:gridCol w:w="4394"/>
        <w:gridCol w:w="2694"/>
        <w:gridCol w:w="2599"/>
        <w:gridCol w:w="1322"/>
      </w:tblGrid>
      <w:tr w:rsidR="009A536A" w:rsidRPr="009A536A" w14:paraId="7865351B" w14:textId="77777777" w:rsidTr="001565EF">
        <w:tc>
          <w:tcPr>
            <w:tcW w:w="817" w:type="dxa"/>
            <w:vMerge w:val="restart"/>
          </w:tcPr>
          <w:p w14:paraId="53807C4B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032D355F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6ADBA835" w14:textId="77777777" w:rsidTr="001565EF">
        <w:tc>
          <w:tcPr>
            <w:tcW w:w="817" w:type="dxa"/>
            <w:vMerge/>
          </w:tcPr>
          <w:p w14:paraId="5DB34478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38" w:type="dxa"/>
          </w:tcPr>
          <w:p w14:paraId="4156A382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94" w:type="dxa"/>
          </w:tcPr>
          <w:p w14:paraId="33CB8BF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4" w:type="dxa"/>
          </w:tcPr>
          <w:p w14:paraId="22C659FB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99" w:type="dxa"/>
          </w:tcPr>
          <w:p w14:paraId="2E76A955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322" w:type="dxa"/>
          </w:tcPr>
          <w:p w14:paraId="194AEFBB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597C0BAA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07D0D9D7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Jezus uczy mnie być blisko Niego</w:t>
            </w:r>
          </w:p>
        </w:tc>
        <w:tc>
          <w:tcPr>
            <w:tcW w:w="3638" w:type="dxa"/>
          </w:tcPr>
          <w:p w14:paraId="7241C5D3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jak należy przygotować się do sakramentu pokuty i pojednania (B.10.2),</w:t>
            </w:r>
          </w:p>
          <w:p w14:paraId="604F1CBF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i wyjaśnia przypowieść o zaginionej owcy (C.6.2),</w:t>
            </w:r>
          </w:p>
          <w:p w14:paraId="560EB73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Pan Jezus jest miłosierny i szuka grzeszników,</w:t>
            </w:r>
          </w:p>
          <w:p w14:paraId="0D9754B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pamięci dziesięć przykazań Bożych.</w:t>
            </w:r>
          </w:p>
        </w:tc>
        <w:tc>
          <w:tcPr>
            <w:tcW w:w="4394" w:type="dxa"/>
          </w:tcPr>
          <w:p w14:paraId="01995F2D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systematycznego przystępowania do sakramentu pokuty i pojednania (B.15.1),</w:t>
            </w:r>
          </w:p>
          <w:p w14:paraId="73E4F66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praktyka pierwszych piątków miesiąca,</w:t>
            </w:r>
          </w:p>
          <w:p w14:paraId="31CD719C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rozmowie bogatego młodzieńca z Jezusem, </w:t>
            </w:r>
          </w:p>
          <w:p w14:paraId="318C48DC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przesłanie pierwszych trzech przykazań,</w:t>
            </w:r>
          </w:p>
          <w:p w14:paraId="6DD3FBEE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przyjaciel Jezusa powinien wypełniać przykazania Boże,</w:t>
            </w:r>
          </w:p>
          <w:p w14:paraId="7874DBC2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zachowywania przykazań Bożych (I-III) w codzienności (C.1.6).</w:t>
            </w:r>
          </w:p>
        </w:tc>
        <w:tc>
          <w:tcPr>
            <w:tcW w:w="2694" w:type="dxa"/>
          </w:tcPr>
          <w:p w14:paraId="361F9CE2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przez spowiedź Pan Jezus chce nas uzdalniać do dobrego życia,</w:t>
            </w:r>
          </w:p>
          <w:p w14:paraId="75D26A3B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spowiedź jest powrotem do Boga po duchowym zgubieniu.</w:t>
            </w:r>
          </w:p>
          <w:p w14:paraId="24425B5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599" w:type="dxa"/>
          </w:tcPr>
          <w:p w14:paraId="20B7B110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przykazania o relacji człowieka wobec Boga są jako pierwsze,</w:t>
            </w:r>
          </w:p>
          <w:p w14:paraId="42108815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obowiązkiem przyjaciela Jezusa jest systematyczny udział w niedzielnej Mszy Świętej.</w:t>
            </w:r>
          </w:p>
        </w:tc>
        <w:tc>
          <w:tcPr>
            <w:tcW w:w="1322" w:type="dxa"/>
          </w:tcPr>
          <w:p w14:paraId="0F415C3B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06D8567F" w14:textId="77777777" w:rsidR="009A536A" w:rsidRPr="009A536A" w:rsidRDefault="009A536A" w:rsidP="009A536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47B0288" w14:textId="77777777" w:rsidR="009A536A" w:rsidRPr="009A536A" w:rsidRDefault="009A536A" w:rsidP="009A536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544"/>
        <w:gridCol w:w="3969"/>
        <w:gridCol w:w="2835"/>
        <w:gridCol w:w="2410"/>
        <w:gridCol w:w="1889"/>
      </w:tblGrid>
      <w:tr w:rsidR="009A536A" w:rsidRPr="009A536A" w14:paraId="10770BCD" w14:textId="77777777" w:rsidTr="001565EF">
        <w:tc>
          <w:tcPr>
            <w:tcW w:w="817" w:type="dxa"/>
            <w:vMerge w:val="restart"/>
          </w:tcPr>
          <w:p w14:paraId="6E1CDE51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6489AB21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471FD2B4" w14:textId="77777777" w:rsidTr="001565EF">
        <w:tc>
          <w:tcPr>
            <w:tcW w:w="817" w:type="dxa"/>
            <w:vMerge/>
          </w:tcPr>
          <w:p w14:paraId="420C5FC9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</w:tcPr>
          <w:p w14:paraId="6FC37137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969" w:type="dxa"/>
          </w:tcPr>
          <w:p w14:paraId="37DB4AF5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72D77C22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10" w:type="dxa"/>
          </w:tcPr>
          <w:p w14:paraId="4FC20A1B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89" w:type="dxa"/>
          </w:tcPr>
          <w:p w14:paraId="620A7B0F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3E8C3E04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2AE31E94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Jezus uczy mnie przyjaźni</w:t>
            </w:r>
          </w:p>
        </w:tc>
        <w:tc>
          <w:tcPr>
            <w:tcW w:w="3544" w:type="dxa"/>
          </w:tcPr>
          <w:p w14:paraId="6618EFC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modlitwy „Ojcze nasz” nauczył nas Jezus,</w:t>
            </w:r>
          </w:p>
          <w:p w14:paraId="65B3813A" w14:textId="77777777" w:rsidR="009A536A" w:rsidRPr="009A536A" w:rsidRDefault="009A536A" w:rsidP="009A536A">
            <w:pPr>
              <w:tabs>
                <w:tab w:val="num" w:pos="152"/>
                <w:tab w:val="num" w:pos="50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przykładowe sytuacje, w których odmawia się Modlitwę Pańską (D.4.3).</w:t>
            </w:r>
          </w:p>
          <w:p w14:paraId="3271896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cnoty boskie, </w:t>
            </w:r>
          </w:p>
          <w:p w14:paraId="48B10D8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podczas Mszy wszyscy wspólnie wyznają wiarę w Boga.</w:t>
            </w:r>
          </w:p>
          <w:p w14:paraId="4B600CF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uczynki miłosierdzia (E.4.6) co do ciała,</w:t>
            </w:r>
          </w:p>
          <w:p w14:paraId="3EDD55C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niesienia pomocy starszym i chorym (C.5.2),</w:t>
            </w:r>
          </w:p>
          <w:p w14:paraId="4C30F0D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i wyjaśnia przykazanie miłości Boga i bliźniego,</w:t>
            </w:r>
          </w:p>
          <w:p w14:paraId="0C9516E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wskazuje, w czym może naśladować świętych (C.6.1) – św. Filipa </w:t>
            </w:r>
            <w:proofErr w:type="spellStart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Nereusza</w:t>
            </w:r>
            <w:proofErr w:type="spellEnd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</w:tc>
        <w:tc>
          <w:tcPr>
            <w:tcW w:w="3969" w:type="dxa"/>
          </w:tcPr>
          <w:p w14:paraId="4E9C030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schemat i klasyfikuje wezwania Modlitwy Pańskiej odnoszące się do Boga i do człowieka (D.4.2),</w:t>
            </w:r>
          </w:p>
          <w:p w14:paraId="522D8B2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Msza Święta łączy uczniów Jezusa i pozwala im cieszyć się spotkaniem we wspólnocie (F.1.4),</w:t>
            </w:r>
          </w:p>
          <w:p w14:paraId="383FF59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pamięci treść Wyznania wiary (A.6.4) i wyjaśnia wybrane prawdy wiary,</w:t>
            </w:r>
          </w:p>
          <w:p w14:paraId="08BD71F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uczynki miłosierdzia (E.4.7) co do ciała i ich podaje przykłady,</w:t>
            </w:r>
          </w:p>
          <w:p w14:paraId="66C97E2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znaczy: „kochać bliźniego jak siebie samego (E.1.5),</w:t>
            </w:r>
          </w:p>
          <w:p w14:paraId="5AF94FD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przyjaźń z Jezusem przekłada się na budowanie pozytywnych więzi z bliźnimi (F.1.3),</w:t>
            </w:r>
          </w:p>
          <w:p w14:paraId="2978FBB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wyglądał s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shd w:val="clear" w:color="auto" w:fill="FFFFFF"/>
                <w:lang w:eastAsia="pl-PL"/>
                <w14:ligatures w14:val="none"/>
              </w:rPr>
              <w:t xml:space="preserve">pór apostołów o pierwszeństwo, </w:t>
            </w:r>
          </w:p>
        </w:tc>
        <w:tc>
          <w:tcPr>
            <w:tcW w:w="2835" w:type="dxa"/>
          </w:tcPr>
          <w:p w14:paraId="215D8B0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prośby z modlitwy „Ojcze nasz”,</w:t>
            </w:r>
          </w:p>
          <w:p w14:paraId="1CAC36F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kiedy podczas Mszy Świętej wypowiadane są: </w:t>
            </w:r>
            <w:r w:rsidRPr="009A536A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Credo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modlitwa „Ojcze nasz” jest,</w:t>
            </w:r>
          </w:p>
          <w:p w14:paraId="15C5288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wyznaniu wiary Piotra,</w:t>
            </w:r>
          </w:p>
          <w:p w14:paraId="47B1710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warto być wytrwałym, by poznawać Boga,</w:t>
            </w:r>
          </w:p>
          <w:p w14:paraId="7D490DA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Jezus pragnie, by dzieci przychodziły do Niego, </w:t>
            </w:r>
          </w:p>
          <w:p w14:paraId="769D94C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pokora wobec Boga i ludzi,</w:t>
            </w:r>
          </w:p>
        </w:tc>
        <w:tc>
          <w:tcPr>
            <w:tcW w:w="2410" w:type="dxa"/>
          </w:tcPr>
          <w:p w14:paraId="1661CA0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wspólnotowy charakter Modlitwy Pańskiej, </w:t>
            </w:r>
          </w:p>
          <w:p w14:paraId="4090FEE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czym jest cnota wiary, </w:t>
            </w:r>
          </w:p>
          <w:p w14:paraId="158FEE3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Jezus pragnie pomagać ludziom w ich problemach, </w:t>
            </w:r>
          </w:p>
          <w:p w14:paraId="4DB3597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czym jest sakrament namaszczenia chorych i jakie przynosi owoce, </w:t>
            </w:r>
          </w:p>
          <w:p w14:paraId="747C637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życiu św. Filipa </w:t>
            </w:r>
            <w:proofErr w:type="spellStart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Nereusza</w:t>
            </w:r>
            <w:proofErr w:type="spellEnd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</w:tc>
        <w:tc>
          <w:tcPr>
            <w:tcW w:w="1889" w:type="dxa"/>
          </w:tcPr>
          <w:p w14:paraId="6300339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dlaczego Jezus z szacunkiem pokazuje postawę dzieci, </w:t>
            </w:r>
          </w:p>
          <w:p w14:paraId="19C797E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Jezus stawia dziecko za wzór dla dorosłych, </w:t>
            </w:r>
          </w:p>
          <w:p w14:paraId="191B11F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przyjaźń z Jezusem umacnia się przez budowanie wspólnoty z innymi,</w:t>
            </w:r>
          </w:p>
        </w:tc>
      </w:tr>
    </w:tbl>
    <w:p w14:paraId="3B157BE9" w14:textId="77777777" w:rsidR="009A536A" w:rsidRDefault="009A536A"/>
    <w:p w14:paraId="0CC1F88A" w14:textId="77777777" w:rsidR="009A536A" w:rsidRDefault="009A536A"/>
    <w:p w14:paraId="2AC08AD6" w14:textId="77777777" w:rsidR="009A536A" w:rsidRDefault="009A536A"/>
    <w:p w14:paraId="51C1062C" w14:textId="77777777" w:rsidR="009A536A" w:rsidRDefault="009A536A"/>
    <w:p w14:paraId="00A20BF5" w14:textId="77777777" w:rsidR="009A536A" w:rsidRDefault="009A536A"/>
    <w:p w14:paraId="2764EE27" w14:textId="77777777" w:rsidR="009A536A" w:rsidRDefault="009A536A"/>
    <w:p w14:paraId="38DFE16E" w14:textId="77777777" w:rsidR="009A536A" w:rsidRDefault="009A536A"/>
    <w:p w14:paraId="1C1D1943" w14:textId="77777777" w:rsidR="009A536A" w:rsidRDefault="009A536A"/>
    <w:p w14:paraId="0C81B749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80"/>
        <w:gridCol w:w="4017"/>
        <w:gridCol w:w="2835"/>
        <w:gridCol w:w="2551"/>
        <w:gridCol w:w="1606"/>
      </w:tblGrid>
      <w:tr w:rsidR="009A536A" w:rsidRPr="009A536A" w14:paraId="64CDBDC0" w14:textId="77777777" w:rsidTr="001565EF">
        <w:tc>
          <w:tcPr>
            <w:tcW w:w="675" w:type="dxa"/>
            <w:vMerge w:val="restart"/>
          </w:tcPr>
          <w:p w14:paraId="2478AEF6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789" w:type="dxa"/>
            <w:gridSpan w:val="5"/>
          </w:tcPr>
          <w:p w14:paraId="44DCC711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16D8C3AA" w14:textId="77777777" w:rsidTr="001565EF">
        <w:tc>
          <w:tcPr>
            <w:tcW w:w="675" w:type="dxa"/>
            <w:vMerge/>
          </w:tcPr>
          <w:p w14:paraId="43F5622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780" w:type="dxa"/>
          </w:tcPr>
          <w:p w14:paraId="37C2CE6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017" w:type="dxa"/>
          </w:tcPr>
          <w:p w14:paraId="4776132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17C973B2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1" w:type="dxa"/>
          </w:tcPr>
          <w:p w14:paraId="266833C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06" w:type="dxa"/>
          </w:tcPr>
          <w:p w14:paraId="06982BE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6691CFCE" w14:textId="77777777" w:rsidTr="001565EF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14:paraId="14D71193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Jezus uczy mnie przyjaźni</w:t>
            </w:r>
          </w:p>
        </w:tc>
        <w:tc>
          <w:tcPr>
            <w:tcW w:w="3780" w:type="dxa"/>
          </w:tcPr>
          <w:p w14:paraId="19C9EC7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uczy ludzi pokory,</w:t>
            </w:r>
          </w:p>
          <w:p w14:paraId="7280CC8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grzechy główne i podaje ich przeciwieństwa,</w:t>
            </w:r>
          </w:p>
          <w:p w14:paraId="5232F4D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niesienia pomocy cierpiącym i potrzebującym (C.5.2).</w:t>
            </w:r>
          </w:p>
          <w:p w14:paraId="07E8A78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jak należy troszczyć się o dobro wspólne (C.5.1),</w:t>
            </w:r>
          </w:p>
          <w:p w14:paraId="036F35A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własne zdolności, które może wykorzystywać do współpracy z innymi.</w:t>
            </w:r>
          </w:p>
          <w:p w14:paraId="5C69A16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jest Stwórcą całego świata,</w:t>
            </w:r>
          </w:p>
          <w:p w14:paraId="5B60E70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właściwe postawy w sto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softHyphen/>
              <w:t>sunku do otaczającego środowiska, przyrody (C.3.3),</w:t>
            </w:r>
          </w:p>
          <w:p w14:paraId="2F8C84E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troski o świat przyrody.</w:t>
            </w:r>
          </w:p>
          <w:p w14:paraId="3CD3B86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ma moc uzdrawiania.</w:t>
            </w:r>
          </w:p>
        </w:tc>
        <w:tc>
          <w:tcPr>
            <w:tcW w:w="4017" w:type="dxa"/>
          </w:tcPr>
          <w:p w14:paraId="21565ED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przeciwieństwa grzechów głównych, </w:t>
            </w:r>
          </w:p>
          <w:p w14:paraId="0981885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udział we Mszy św. ma prowadzić do dawania świadectwa w codziennym życiu (F.1.2) przez okazywanie pokory.</w:t>
            </w:r>
          </w:p>
          <w:p w14:paraId="495865D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uzdrowieniu trędowatego,</w:t>
            </w:r>
          </w:p>
          <w:p w14:paraId="5F46F89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Eucharystia jednoczy człowieka z Bogiem i bliźnimi (B.12.1), czego wyrazem jest znak pokoju,</w:t>
            </w:r>
          </w:p>
          <w:p w14:paraId="40BA8CE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cudownym połowie ryb, </w:t>
            </w:r>
          </w:p>
          <w:p w14:paraId="4FBC0C3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czyniąc cuda pragnie pokazać swoją miłość do ludzi,</w:t>
            </w:r>
          </w:p>
          <w:p w14:paraId="7C2CE6A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życie wiarą domaga się dobrego postępowania (C.3.4),</w:t>
            </w:r>
          </w:p>
          <w:p w14:paraId="6199849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w otaczającej rzeczywistości zamysł </w:t>
            </w:r>
          </w:p>
          <w:p w14:paraId="59813CE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Stwórcy i ślady działania Boga (A.1.1),</w:t>
            </w:r>
          </w:p>
          <w:p w14:paraId="4E0A106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chwaście (C.6.2).</w:t>
            </w:r>
          </w:p>
        </w:tc>
        <w:tc>
          <w:tcPr>
            <w:tcW w:w="2835" w:type="dxa"/>
          </w:tcPr>
          <w:p w14:paraId="732533B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istotę wybranych grzechów głównych,</w:t>
            </w:r>
          </w:p>
          <w:p w14:paraId="753EA31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elementy liturgii Mszy Świętej, które wyrażają pokorę,</w:t>
            </w:r>
          </w:p>
          <w:p w14:paraId="7F03837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czym jest cnota nadziei, </w:t>
            </w:r>
          </w:p>
          <w:p w14:paraId="44D8666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perykopę o głupim bogaczu, </w:t>
            </w:r>
          </w:p>
          <w:p w14:paraId="3CDD00A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należy dbać o świat, </w:t>
            </w:r>
          </w:p>
          <w:p w14:paraId="056E662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św. Franciszek z Asyżu jest patronem ekologów.</w:t>
            </w:r>
          </w:p>
          <w:p w14:paraId="7751A01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551" w:type="dxa"/>
          </w:tcPr>
          <w:p w14:paraId="1177557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w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spółczucie.</w:t>
            </w:r>
          </w:p>
          <w:p w14:paraId="2A17930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czym jest cnota miłości, </w:t>
            </w:r>
          </w:p>
          <w:p w14:paraId="6570154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istotę błogosławieństwa na zakończenie Mszy Świętej,</w:t>
            </w:r>
          </w:p>
          <w:p w14:paraId="17EC7B2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od troski o dobra materialne ważniejsza jest troska o przyjaźń z Bogiem, </w:t>
            </w:r>
          </w:p>
          <w:p w14:paraId="663CD8B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za co dziękujemy Bogu podczas Mszy Świętej (V modlitwa eucharystyczna).</w:t>
            </w:r>
          </w:p>
        </w:tc>
        <w:tc>
          <w:tcPr>
            <w:tcW w:w="1606" w:type="dxa"/>
          </w:tcPr>
          <w:p w14:paraId="4752A6A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postawę bł. P. Frassatiego wobec rzeczy materialnych.</w:t>
            </w:r>
          </w:p>
          <w:p w14:paraId="48CFCA54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133136D9" w14:textId="77777777" w:rsidR="009A536A" w:rsidRDefault="009A536A"/>
    <w:p w14:paraId="28872473" w14:textId="77777777" w:rsidR="009A536A" w:rsidRDefault="009A536A"/>
    <w:p w14:paraId="5DF0FA50" w14:textId="77777777" w:rsidR="009A536A" w:rsidRDefault="009A536A"/>
    <w:p w14:paraId="566B98CF" w14:textId="77777777" w:rsidR="009A536A" w:rsidRDefault="009A536A"/>
    <w:p w14:paraId="31379BD6" w14:textId="77777777" w:rsidR="009A536A" w:rsidRDefault="009A536A"/>
    <w:p w14:paraId="7A0153BB" w14:textId="77777777" w:rsidR="009A536A" w:rsidRDefault="009A536A"/>
    <w:p w14:paraId="43481CCA" w14:textId="77777777" w:rsidR="009A536A" w:rsidRDefault="009A536A"/>
    <w:p w14:paraId="5295930B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110"/>
        <w:gridCol w:w="3261"/>
        <w:gridCol w:w="2551"/>
        <w:gridCol w:w="1606"/>
      </w:tblGrid>
      <w:tr w:rsidR="009A536A" w:rsidRPr="009A536A" w14:paraId="6B782201" w14:textId="77777777" w:rsidTr="001565EF">
        <w:tc>
          <w:tcPr>
            <w:tcW w:w="817" w:type="dxa"/>
            <w:vMerge w:val="restart"/>
          </w:tcPr>
          <w:p w14:paraId="6CA4D58C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0AA15CF7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3B9AFA2B" w14:textId="77777777" w:rsidTr="001565EF">
        <w:tc>
          <w:tcPr>
            <w:tcW w:w="817" w:type="dxa"/>
            <w:vMerge/>
          </w:tcPr>
          <w:p w14:paraId="7ABD7BF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524AB463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110" w:type="dxa"/>
          </w:tcPr>
          <w:p w14:paraId="16F7103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1" w:type="dxa"/>
          </w:tcPr>
          <w:p w14:paraId="1F359DB8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1" w:type="dxa"/>
          </w:tcPr>
          <w:p w14:paraId="66F054DD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06" w:type="dxa"/>
          </w:tcPr>
          <w:p w14:paraId="2CF484E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3AF2D76B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437C0735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III. Jezus uczy mnie wdzięczności</w:t>
            </w:r>
          </w:p>
        </w:tc>
        <w:tc>
          <w:tcPr>
            <w:tcW w:w="3119" w:type="dxa"/>
          </w:tcPr>
          <w:p w14:paraId="082D4FF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jak należy zachować się bezpośrednio przed i po przyjęciu Komunii Świętej (B.14.3),</w:t>
            </w:r>
          </w:p>
          <w:p w14:paraId="4D60F2F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jego życie jest darem dobrego Boga,</w:t>
            </w:r>
          </w:p>
          <w:p w14:paraId="1B56F2B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właściwe postawy w sto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softHyphen/>
              <w:t>sunku do własnego ciała (C.3.3),</w:t>
            </w:r>
          </w:p>
          <w:p w14:paraId="71A8F97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czym może naśladować postaci biblijne (C.6.1) – Marię i Martę,</w:t>
            </w:r>
          </w:p>
          <w:p w14:paraId="7A76440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może przyjmować Jezusa,</w:t>
            </w:r>
          </w:p>
          <w:p w14:paraId="261CDAF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różne dary otrzymane od Boga (F.1.10) za pośrednictwem innych ludzi,</w:t>
            </w:r>
          </w:p>
          <w:p w14:paraId="3C0943D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Bóg opiekuje się ludźmi przez anioła stróża, </w:t>
            </w:r>
          </w:p>
          <w:p w14:paraId="4A7D8B7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cudzie w Kanie Galilejskiej,</w:t>
            </w:r>
          </w:p>
          <w:p w14:paraId="4D5B483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jak wygląda procesja z darami podczas liturgii eucharystycznej, </w:t>
            </w:r>
          </w:p>
          <w:p w14:paraId="41ED46F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słowa aniołów, którymi się modli podczas Mszy,</w:t>
            </w:r>
          </w:p>
          <w:p w14:paraId="46C8FA7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fundowania darów na rzecz kościoła parafialnego i parafii.</w:t>
            </w:r>
          </w:p>
        </w:tc>
        <w:tc>
          <w:tcPr>
            <w:tcW w:w="4110" w:type="dxa"/>
          </w:tcPr>
          <w:p w14:paraId="273D03D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perykopę o uzdrowieniu trędowatych,</w:t>
            </w:r>
          </w:p>
          <w:p w14:paraId="6ACA195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modlitwa dziękczynna (D.1.6),</w:t>
            </w:r>
          </w:p>
          <w:p w14:paraId="6639FEB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różne dary otrzymane od Boga (F.1.10) w swoim życiu, </w:t>
            </w:r>
          </w:p>
          <w:p w14:paraId="59ED4E4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słowa przywitania przez kapłana na początku Mszy Świętej</w:t>
            </w:r>
            <w:r w:rsidRPr="009A536A">
              <w:rPr>
                <w:rFonts w:ascii="Times New Roman" w:eastAsia="Arial Narrow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</w:p>
          <w:p w14:paraId="7FE0E28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spotkaniu Maryi z Elżbietą,</w:t>
            </w:r>
          </w:p>
          <w:p w14:paraId="715FC5C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jest zawsze blisko ludzi  (A.2.1) i opiekuje się nimi,</w:t>
            </w:r>
          </w:p>
          <w:p w14:paraId="0233A16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dary pochodzące od Boga: chrzest i wiara (A.2.4), są pomocą na drodze do zbawienia,</w:t>
            </w:r>
          </w:p>
          <w:p w14:paraId="11C3261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wybiera ludzi do wypełnienia Jego zadań,</w:t>
            </w:r>
          </w:p>
          <w:p w14:paraId="0697F82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czym może naśladować świętych (C.6.1) – św. Paweł,</w:t>
            </w:r>
          </w:p>
          <w:p w14:paraId="0F17AD7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wiara w Boga, zaufanie Mu (C.1.7),</w:t>
            </w:r>
          </w:p>
          <w:p w14:paraId="1A6651A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czym może naśladować postaci biblijne (C.6.1) – Maryję.</w:t>
            </w:r>
          </w:p>
          <w:p w14:paraId="62580A1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przypowieść o natrętnej wdowie (C.6.2), </w:t>
            </w:r>
          </w:p>
          <w:p w14:paraId="6688606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cierpliwość i bezinteresowność, </w:t>
            </w:r>
          </w:p>
          <w:p w14:paraId="18E680B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dlaczego ważne są zarówno wartości duchowe jak i materialne,</w:t>
            </w:r>
          </w:p>
          <w:p w14:paraId="5DE5DD8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czego wymaga i co nakazuje przykazanie VII (C.1.6).</w:t>
            </w:r>
          </w:p>
        </w:tc>
        <w:tc>
          <w:tcPr>
            <w:tcW w:w="3261" w:type="dxa"/>
          </w:tcPr>
          <w:p w14:paraId="566F679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kiedy podczas Mszy Świętej wierni wyrażają swoją wdzięczność wobec Boga, </w:t>
            </w:r>
          </w:p>
          <w:p w14:paraId="0AE601D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poszukiwać w sobie pozytywnych cech,</w:t>
            </w:r>
          </w:p>
          <w:p w14:paraId="34E27EB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troszczyć się o swoje zdrowie i życie,</w:t>
            </w:r>
          </w:p>
          <w:p w14:paraId="7023D68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spotkaniu Jezusa z Marią i Martą, </w:t>
            </w:r>
          </w:p>
          <w:p w14:paraId="29E9945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zachować równowagę pomiędzy sprawami materialnymi a duchowymi,</w:t>
            </w:r>
          </w:p>
          <w:p w14:paraId="00EBC5C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za co może być wdzięczny Maryi,</w:t>
            </w:r>
          </w:p>
          <w:p w14:paraId="700E979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Boża opatrzność,</w:t>
            </w:r>
          </w:p>
          <w:p w14:paraId="7ADB50B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wytrwałości św. Jana Bosko w pomocy ubogim chłopcom.</w:t>
            </w:r>
          </w:p>
          <w:p w14:paraId="4AB3F9B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perykopę o ubogiej wdowie, </w:t>
            </w:r>
          </w:p>
          <w:p w14:paraId="757F796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chleba składanego na ołtarzu,</w:t>
            </w:r>
          </w:p>
          <w:p w14:paraId="36607C4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szanować rzeczy swoje i innych.</w:t>
            </w:r>
          </w:p>
        </w:tc>
        <w:tc>
          <w:tcPr>
            <w:tcW w:w="2551" w:type="dxa"/>
          </w:tcPr>
          <w:p w14:paraId="2E8C2AA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motywy wdzięczności,</w:t>
            </w:r>
          </w:p>
          <w:p w14:paraId="524C018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</w:t>
            </w:r>
            <w:bookmarkStart w:id="0" w:name="_Hlk126157125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Jezus przyjmuje wiernych na Mszy Świętej jak gości,</w:t>
            </w:r>
          </w:p>
          <w:bookmarkEnd w:id="0"/>
          <w:p w14:paraId="48E2B9B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Jezus opiekował się apostołami,</w:t>
            </w:r>
          </w:p>
          <w:p w14:paraId="3CFB3AA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historię nawrócenia św. Pawła, </w:t>
            </w:r>
          </w:p>
          <w:p w14:paraId="0D061A1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charakteryzuje postawę Maryi na weselu w Kanie, </w:t>
            </w:r>
          </w:p>
          <w:p w14:paraId="3E22F29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w czym przejawia się miłość Boga do ludzi (na podst. </w:t>
            </w:r>
            <w:proofErr w:type="spellStart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Łk</w:t>
            </w:r>
            <w:proofErr w:type="spellEnd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18,1-8),</w:t>
            </w:r>
          </w:p>
          <w:p w14:paraId="5DC2553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shd w:val="clear" w:color="auto" w:fill="FFFFFF"/>
                <w:lang w:eastAsia="pl-PL"/>
                <w14:ligatures w14:val="none"/>
              </w:rPr>
              <w:t xml:space="preserve">oc wytrwałej modlitwy, </w:t>
            </w:r>
          </w:p>
          <w:p w14:paraId="034BF33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podczas Mszy składana jest także ofiara na tacę.</w:t>
            </w:r>
          </w:p>
          <w:p w14:paraId="13BDCBA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recykling.</w:t>
            </w:r>
          </w:p>
          <w:p w14:paraId="733AEDF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606" w:type="dxa"/>
          </w:tcPr>
          <w:p w14:paraId="36C7BF8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polegała wdzięczność Elżbiety wobec Maryi,</w:t>
            </w:r>
          </w:p>
          <w:p w14:paraId="280A4FC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jakie zadania przygotował Jezus dla św. Pawła.</w:t>
            </w:r>
          </w:p>
          <w:p w14:paraId="2EA2E9DF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0BF9E69C" w14:textId="77777777" w:rsidR="009A536A" w:rsidRDefault="009A536A"/>
    <w:p w14:paraId="366CFAE7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27"/>
        <w:gridCol w:w="2977"/>
        <w:gridCol w:w="3402"/>
        <w:gridCol w:w="2552"/>
        <w:gridCol w:w="1889"/>
      </w:tblGrid>
      <w:tr w:rsidR="009A536A" w:rsidRPr="009A536A" w14:paraId="6DEE2D45" w14:textId="77777777" w:rsidTr="001565EF">
        <w:tc>
          <w:tcPr>
            <w:tcW w:w="817" w:type="dxa"/>
            <w:vMerge w:val="restart"/>
          </w:tcPr>
          <w:p w14:paraId="2B5693C7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3370154E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6FD00AC1" w14:textId="77777777" w:rsidTr="001565EF">
        <w:tc>
          <w:tcPr>
            <w:tcW w:w="817" w:type="dxa"/>
            <w:vMerge/>
          </w:tcPr>
          <w:p w14:paraId="654BAB65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827" w:type="dxa"/>
          </w:tcPr>
          <w:p w14:paraId="22FB414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2977" w:type="dxa"/>
          </w:tcPr>
          <w:p w14:paraId="1C04C0E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7D690B8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2" w:type="dxa"/>
          </w:tcPr>
          <w:p w14:paraId="41ECEB73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89" w:type="dxa"/>
          </w:tcPr>
          <w:p w14:paraId="391182B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4D36D732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1B398660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Jezus uczy mnie przepraszać i przebaczać</w:t>
            </w:r>
          </w:p>
        </w:tc>
        <w:tc>
          <w:tcPr>
            <w:tcW w:w="3827" w:type="dxa"/>
          </w:tcPr>
          <w:p w14:paraId="08E4D8E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prawidłowo odpowiada na wezwania aktu pokuty,</w:t>
            </w:r>
          </w:p>
          <w:p w14:paraId="4E611EE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otrzymane Boże przebaczenie zobowiązuje nas do przebaczania innym.</w:t>
            </w:r>
          </w:p>
          <w:p w14:paraId="7EEC7F9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sakrament pokuty i pojednania (B.9.1),</w:t>
            </w:r>
          </w:p>
          <w:p w14:paraId="51E738E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warunki sakramentu pokuty (B.10.1),</w:t>
            </w:r>
          </w:p>
          <w:p w14:paraId="2E7F556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żal za grzechy,</w:t>
            </w:r>
          </w:p>
          <w:p w14:paraId="65FD306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negatywne konsekwencje grzechów wobec Boga, siebie i bliźnich (F.1.5),</w:t>
            </w:r>
          </w:p>
          <w:p w14:paraId="3D37D32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wyróżnia grzechy przeciw Bogu i bliźnim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(B.13.1) popełnione myślą od grzechów popełnionych słowem, uczynkiem oraz zaniedbaniem,</w:t>
            </w:r>
          </w:p>
          <w:p w14:paraId="21ABC42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mocne postanowienie poprawy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58FD45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chce przebaczać ludziom grzechy ponieważ ich kocha,</w:t>
            </w:r>
          </w:p>
          <w:p w14:paraId="09D304B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szczera spowiedź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F6805B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czym jest 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utrata łaski uświęcającej,</w:t>
            </w:r>
          </w:p>
          <w:p w14:paraId="54B1252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pragnie, by ludzie odeszli od zła i czynili dobro,</w:t>
            </w:r>
          </w:p>
          <w:p w14:paraId="2AEA84C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uczciwość (C.3.3), </w:t>
            </w:r>
          </w:p>
          <w:p w14:paraId="01F3E68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czym jest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zadośćuczynienie,</w:t>
            </w:r>
          </w:p>
          <w:p w14:paraId="04DFEA5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uczynki miłosierne (E.4.6) co do duszy,</w:t>
            </w:r>
          </w:p>
        </w:tc>
        <w:tc>
          <w:tcPr>
            <w:tcW w:w="2977" w:type="dxa"/>
          </w:tcPr>
          <w:p w14:paraId="1D2ECE6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słowa Jezusa o konieczności wielokrotnego przebaczania, </w:t>
            </w:r>
          </w:p>
          <w:p w14:paraId="27B0FD0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wyjaśnia. że Bóg udziela ludziom przebaczenia za pośrednictwem Jezusa (B.8.2),</w:t>
            </w:r>
          </w:p>
          <w:p w14:paraId="4BE6F7C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sens modlitwy przebłagalnej (D.1.7),</w:t>
            </w:r>
          </w:p>
          <w:p w14:paraId="76BC586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przypowieść o miłosiernym ojcu (C.6.2), </w:t>
            </w:r>
          </w:p>
          <w:p w14:paraId="32987E7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sumienie i jakie jest jego znaczenie (C.4.1),</w:t>
            </w:r>
          </w:p>
          <w:p w14:paraId="1F38C8F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dwóch synach (C.6.2),</w:t>
            </w:r>
          </w:p>
          <w:p w14:paraId="6083745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ponosić konsekwencje swoich decyzji i czynów,</w:t>
            </w:r>
          </w:p>
          <w:p w14:paraId="2E14078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uczynki miłosierne (E.4.6) co do duszy,</w:t>
            </w:r>
          </w:p>
        </w:tc>
        <w:tc>
          <w:tcPr>
            <w:tcW w:w="3402" w:type="dxa"/>
          </w:tcPr>
          <w:p w14:paraId="5172780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wartość modlitwy przeproszenia,</w:t>
            </w:r>
          </w:p>
          <w:p w14:paraId="2F745DA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podczas Mszy Świętej prosimy Boga o przebaczenie,</w:t>
            </w:r>
          </w:p>
          <w:p w14:paraId="1E3A45E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grzech jest zagrożeniem człowieka i przeszkodą w budowaniu przyjaźni z Jezusem, </w:t>
            </w:r>
          </w:p>
          <w:p w14:paraId="3C97C3F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scenę zaparcia się Jezusa przez Piotra,</w:t>
            </w:r>
          </w:p>
          <w:p w14:paraId="2546DFC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wypowiada się słowa spowiedzi powszechnej podczas Mszy.</w:t>
            </w:r>
            <w:bookmarkStart w:id="1" w:name="_Hlk134014167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</w:p>
          <w:p w14:paraId="2B02F25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  <w:t>onsekwencje grzechu w życiu osobistym i wspólnotowym.</w:t>
            </w:r>
          </w:p>
          <w:bookmarkEnd w:id="1"/>
          <w:p w14:paraId="2B16C2E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historię spotkania Zacheusza z Jezusem,</w:t>
            </w:r>
          </w:p>
          <w:p w14:paraId="2340CC1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złota zasada postępowania,</w:t>
            </w:r>
          </w:p>
          <w:p w14:paraId="07E2B84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szacunek wobec innych w świecie wirtualnym.</w:t>
            </w:r>
          </w:p>
          <w:p w14:paraId="1FC4ED9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biblijną symbolikę budowy domu, </w:t>
            </w:r>
          </w:p>
          <w:p w14:paraId="60DB734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wypełnianiu obowiązków przez św. Dominka Savio,</w:t>
            </w:r>
          </w:p>
        </w:tc>
        <w:tc>
          <w:tcPr>
            <w:tcW w:w="2552" w:type="dxa"/>
          </w:tcPr>
          <w:p w14:paraId="5DE13D5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rzebaczenie jest cnotą ludzi odważnych,</w:t>
            </w:r>
          </w:p>
          <w:p w14:paraId="24FAD2F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trosce o własne sumienie potrzebna jest konsekwencja,</w:t>
            </w:r>
          </w:p>
          <w:p w14:paraId="457C864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historię nawrócenia łotra na krzyżu,</w:t>
            </w:r>
          </w:p>
          <w:p w14:paraId="55383A3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charakteryzuje 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grzechy wobec siebie, innych osób i wspólnoty,</w:t>
            </w:r>
          </w:p>
          <w:p w14:paraId="691F3E4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naprawienia krzywd i zadośćuczynienia,</w:t>
            </w:r>
          </w:p>
          <w:p w14:paraId="6EA611BF" w14:textId="77777777" w:rsidR="009A536A" w:rsidRPr="009A536A" w:rsidRDefault="009A536A" w:rsidP="009A536A">
            <w:pPr>
              <w:tabs>
                <w:tab w:val="num" w:pos="152"/>
                <w:tab w:val="num" w:pos="785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bCs/>
                <w:caps/>
                <w:smallCaps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objawieniach w La </w:t>
            </w:r>
            <w:proofErr w:type="spellStart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Salette</w:t>
            </w:r>
            <w:proofErr w:type="spellEnd"/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prośbie Maryi o dobre życie,</w:t>
            </w:r>
          </w:p>
          <w:p w14:paraId="7403BD4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wszystkich obowiązuje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lang w:eastAsia="pl-PL"/>
                <w14:ligatures w14:val="none"/>
              </w:rPr>
              <w:t>kultura języka,</w:t>
            </w:r>
          </w:p>
          <w:p w14:paraId="4E8228F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każdy ma prawo do poszanowania osoby ,</w:t>
            </w:r>
          </w:p>
        </w:tc>
        <w:tc>
          <w:tcPr>
            <w:tcW w:w="1889" w:type="dxa"/>
          </w:tcPr>
          <w:p w14:paraId="726B28A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  <w:t>onsekwencje grzechu w życiu osobistym i wspólnotowym,</w:t>
            </w:r>
          </w:p>
          <w:p w14:paraId="140492F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systematyczności w obowiązkach.</w:t>
            </w:r>
          </w:p>
          <w:p w14:paraId="0E8631F2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3BDE588A" w14:textId="77777777" w:rsidR="009A536A" w:rsidRDefault="009A536A"/>
    <w:p w14:paraId="51420A08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3827"/>
        <w:gridCol w:w="2977"/>
        <w:gridCol w:w="2693"/>
        <w:gridCol w:w="1464"/>
      </w:tblGrid>
      <w:tr w:rsidR="009A536A" w:rsidRPr="009A536A" w14:paraId="796AFC3F" w14:textId="77777777" w:rsidTr="001565EF">
        <w:tc>
          <w:tcPr>
            <w:tcW w:w="817" w:type="dxa"/>
            <w:vMerge w:val="restart"/>
          </w:tcPr>
          <w:p w14:paraId="08957C71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69D3B245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27E79420" w14:textId="77777777" w:rsidTr="001565EF">
        <w:tc>
          <w:tcPr>
            <w:tcW w:w="817" w:type="dxa"/>
            <w:vMerge/>
          </w:tcPr>
          <w:p w14:paraId="185BEE68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86" w:type="dxa"/>
          </w:tcPr>
          <w:p w14:paraId="19D5C67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7" w:type="dxa"/>
          </w:tcPr>
          <w:p w14:paraId="392B0C3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43812733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3" w:type="dxa"/>
          </w:tcPr>
          <w:p w14:paraId="4CC99B5B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464" w:type="dxa"/>
          </w:tcPr>
          <w:p w14:paraId="6D59C500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53700EC9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7A2A64AA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Jezus uczy mnie przepraszać i przebaczać</w:t>
            </w:r>
          </w:p>
        </w:tc>
        <w:tc>
          <w:tcPr>
            <w:tcW w:w="3686" w:type="dxa"/>
          </w:tcPr>
          <w:p w14:paraId="4764D42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uczynków miłosiernych (E.4.7) co do duszy,</w:t>
            </w:r>
          </w:p>
          <w:p w14:paraId="022CBD7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prawdomówność (C.3.3), </w:t>
            </w:r>
          </w:p>
          <w:p w14:paraId="096CF5B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pracowitość,</w:t>
            </w:r>
          </w:p>
          <w:p w14:paraId="341A460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wykorzystania czasu wolnego,</w:t>
            </w:r>
          </w:p>
          <w:p w14:paraId="6EFCF98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przed spotkaniem z Jezusem na Mszy należy pojednać się z bliźnimi,</w:t>
            </w:r>
          </w:p>
          <w:p w14:paraId="79FEC60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należy przygotować się do udziału w Eucharystii (B.13.4).</w:t>
            </w:r>
          </w:p>
        </w:tc>
        <w:tc>
          <w:tcPr>
            <w:tcW w:w="3827" w:type="dxa"/>
          </w:tcPr>
          <w:p w14:paraId="3E00633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przykłady zależności wiary i postępowania (C.3.5),</w:t>
            </w:r>
          </w:p>
          <w:p w14:paraId="2FEA4ED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konieczność dokonywania wyborów w życiu (C.3.2), </w:t>
            </w:r>
          </w:p>
          <w:p w14:paraId="4ADFEB4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czym może naśladować świętych (C.6.1) – św. Stanisław Kostka, św. Dominik Savio,</w:t>
            </w:r>
          </w:p>
          <w:p w14:paraId="0B527DE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bCs/>
                <w:caps/>
                <w:smallCaps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wiernym i niewiernym słudze (C.6.2),</w:t>
            </w:r>
          </w:p>
          <w:p w14:paraId="76B3EE3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modlitwę indywidualną (D.1.3).</w:t>
            </w:r>
          </w:p>
        </w:tc>
        <w:tc>
          <w:tcPr>
            <w:tcW w:w="2977" w:type="dxa"/>
          </w:tcPr>
          <w:p w14:paraId="6FC686C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Jezusa na temat składania darów Panu Bogu (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lang w:eastAsia="pl-PL"/>
                <w14:ligatures w14:val="none"/>
              </w:rPr>
              <w:t>Mt 5,23-24)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</w:p>
          <w:p w14:paraId="2E2D4F3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zasady kontaktowania się w świecie wirtualnym.</w:t>
            </w:r>
          </w:p>
        </w:tc>
        <w:tc>
          <w:tcPr>
            <w:tcW w:w="2693" w:type="dxa"/>
          </w:tcPr>
          <w:p w14:paraId="1B43EEF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nauce i pracy nad sobą św. Stanisława Kostki, </w:t>
            </w:r>
          </w:p>
          <w:p w14:paraId="1833E76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na czym polega indywidualna modlitwa przed Mszą Świętą.</w:t>
            </w:r>
          </w:p>
        </w:tc>
        <w:tc>
          <w:tcPr>
            <w:tcW w:w="1464" w:type="dxa"/>
          </w:tcPr>
          <w:p w14:paraId="1A413A8E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0CF40D83" w14:textId="77777777" w:rsidR="009A536A" w:rsidRPr="009A536A" w:rsidRDefault="009A536A" w:rsidP="009A5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</w:p>
    <w:p w14:paraId="09B721ED" w14:textId="77777777" w:rsidR="009A536A" w:rsidRPr="009A536A" w:rsidRDefault="009A536A" w:rsidP="009A536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pl-PL"/>
          <w14:ligatures w14:val="none"/>
        </w:rPr>
      </w:pPr>
    </w:p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3685"/>
        <w:gridCol w:w="3260"/>
        <w:gridCol w:w="2410"/>
        <w:gridCol w:w="1606"/>
      </w:tblGrid>
      <w:tr w:rsidR="009A536A" w:rsidRPr="009A536A" w14:paraId="57BFCFAA" w14:textId="77777777" w:rsidTr="001565EF">
        <w:tc>
          <w:tcPr>
            <w:tcW w:w="817" w:type="dxa"/>
            <w:vMerge w:val="restart"/>
          </w:tcPr>
          <w:p w14:paraId="519D3193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1683C240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36F22CCE" w14:textId="77777777" w:rsidTr="001565EF">
        <w:tc>
          <w:tcPr>
            <w:tcW w:w="817" w:type="dxa"/>
            <w:vMerge/>
          </w:tcPr>
          <w:p w14:paraId="748E925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86" w:type="dxa"/>
          </w:tcPr>
          <w:p w14:paraId="1C91B8F4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1D7120EA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0" w:type="dxa"/>
          </w:tcPr>
          <w:p w14:paraId="1808744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10" w:type="dxa"/>
          </w:tcPr>
          <w:p w14:paraId="17623F6F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06" w:type="dxa"/>
          </w:tcPr>
          <w:p w14:paraId="2F28452A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2EFDA61E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03ADBECB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V. Jezus uczy mnie modlitwy prośby</w:t>
            </w:r>
          </w:p>
        </w:tc>
        <w:tc>
          <w:tcPr>
            <w:tcW w:w="3686" w:type="dxa"/>
          </w:tcPr>
          <w:p w14:paraId="3B7D311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 xml:space="preserve">wyjaśnia, na czym polega modlitwa prośby, </w:t>
            </w:r>
          </w:p>
          <w:p w14:paraId="4CCFF8F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podaje przykłady intencji, za które zamawiane są Msze Święte,</w:t>
            </w:r>
          </w:p>
          <w:p w14:paraId="618E365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podaje, że na początku Mszy Świętej wierni wypowiadają w ciszy swoją intencję,</w:t>
            </w:r>
          </w:p>
          <w:p w14:paraId="27C7FDC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Bóg nam pomaga i uczy nas pomagać innym,</w:t>
            </w:r>
          </w:p>
          <w:p w14:paraId="3E5E8D8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przykazanie miłości Jezusa, </w:t>
            </w:r>
          </w:p>
          <w:p w14:paraId="4C6891F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sytuacji, gdy dzieci dają świadectwo wiary w Jezusa,</w:t>
            </w:r>
          </w:p>
          <w:p w14:paraId="62B5933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przykłady, kiedy ludzie modlą się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 innych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siebie nawzajem,</w:t>
            </w:r>
          </w:p>
          <w:p w14:paraId="6ADD8BE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przejawy dobra i zła w świecie (C.2.1),</w:t>
            </w:r>
          </w:p>
          <w:p w14:paraId="504E195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natrętnym przyjacielu (C.6.2),</w:t>
            </w:r>
          </w:p>
        </w:tc>
        <w:tc>
          <w:tcPr>
            <w:tcW w:w="3685" w:type="dxa"/>
          </w:tcPr>
          <w:p w14:paraId="5F2E8CB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charakteryzuje modlitwę wspólnotową (D.1.3),</w:t>
            </w:r>
          </w:p>
          <w:p w14:paraId="17D8790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wezwań modlitwy wiernych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,</w:t>
            </w:r>
          </w:p>
          <w:p w14:paraId="66A8F99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człowiek potrzebuje pomocy Boga i innych ludzi,</w:t>
            </w:r>
          </w:p>
          <w:p w14:paraId="7B7CA23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cnota sprawiedliwości,</w:t>
            </w:r>
          </w:p>
          <w:p w14:paraId="77693D2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chrześcijanie proszą Boga (F.1.7).</w:t>
            </w:r>
          </w:p>
          <w:p w14:paraId="1B5BDB2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wartość modlitwy za innych (D.1.4),</w:t>
            </w:r>
          </w:p>
          <w:p w14:paraId="2DF36D3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czym może naśladować świętych (C.6.1) – św. Jerzego,</w:t>
            </w:r>
          </w:p>
          <w:p w14:paraId="6EB1AF1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wezwania modlitwy błagalnej (D.1.8),</w:t>
            </w:r>
          </w:p>
          <w:p w14:paraId="31971CF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każdego człowieka jako dziecka Bożego (E.1.2),</w:t>
            </w:r>
          </w:p>
        </w:tc>
        <w:tc>
          <w:tcPr>
            <w:tcW w:w="3260" w:type="dxa"/>
          </w:tcPr>
          <w:p w14:paraId="0D3DE85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kiedy podczas liturgii słowa jest modlitwa powszechna, </w:t>
            </w:r>
          </w:p>
          <w:p w14:paraId="1B076AE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wyjaśnia, dlaczego modlimy się we wspólnocie Kościoła.</w:t>
            </w:r>
          </w:p>
          <w:p w14:paraId="069D388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św. Marcinie, który podzielił się płaszczem z ubogim,</w:t>
            </w:r>
          </w:p>
          <w:p w14:paraId="588F2CC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biblijną symbolikę soli,</w:t>
            </w:r>
          </w:p>
          <w:p w14:paraId="07B5809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św. Antonim z Padwy, który nauczał o Jezusie,</w:t>
            </w:r>
          </w:p>
          <w:p w14:paraId="5912364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cnota męstwa,</w:t>
            </w:r>
          </w:p>
          <w:p w14:paraId="2ABA434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posłuszeństwo wobec Boga, </w:t>
            </w:r>
          </w:p>
          <w:p w14:paraId="46B4A93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w przypowieści przyjście pana młodego oznacza spotkanie z Jezusem na końcu świata, </w:t>
            </w:r>
          </w:p>
        </w:tc>
        <w:tc>
          <w:tcPr>
            <w:tcW w:w="2410" w:type="dxa"/>
          </w:tcPr>
          <w:p w14:paraId="1BCC0DA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wyjaśnia słowa Jezusa o wspólnej modlitwie (Mt 18,19-20),</w:t>
            </w:r>
          </w:p>
          <w:p w14:paraId="7E3395E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pomagać ubogim, nawet jeśli sami niewiele posiadamy,</w:t>
            </w:r>
          </w:p>
          <w:p w14:paraId="1C09C20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porównuje symbol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światła na świeczniku do postawy chrześcijańskiej,</w:t>
            </w:r>
          </w:p>
          <w:p w14:paraId="3D64CED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wstawimy się do Boga w intencji innych osób,</w:t>
            </w:r>
          </w:p>
          <w:p w14:paraId="5F611C6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Bóg nie spełnia próśb, które są niezgodne z Jego wolą,</w:t>
            </w:r>
          </w:p>
        </w:tc>
        <w:tc>
          <w:tcPr>
            <w:tcW w:w="1606" w:type="dxa"/>
          </w:tcPr>
          <w:p w14:paraId="2B8C4C2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nauczanie Jezusa na temat miłosierdzia Boga i przezwyciężania zła dobrem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lang w:eastAsia="pl-PL"/>
                <w14:ligatures w14:val="none"/>
              </w:rPr>
              <w:t>,</w:t>
            </w:r>
          </w:p>
          <w:p w14:paraId="405243B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przykłady, kiedy należy </w:t>
            </w:r>
            <w:r w:rsidRPr="009A536A"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stawać w obronie słabszych,</w:t>
            </w:r>
          </w:p>
        </w:tc>
      </w:tr>
    </w:tbl>
    <w:p w14:paraId="0953268C" w14:textId="77777777" w:rsidR="009A536A" w:rsidRDefault="009A536A"/>
    <w:p w14:paraId="2379D6AD" w14:textId="77777777" w:rsidR="009A536A" w:rsidRDefault="009A536A"/>
    <w:p w14:paraId="2E5FA71B" w14:textId="77777777" w:rsidR="009A536A" w:rsidRDefault="009A536A"/>
    <w:p w14:paraId="11952E86" w14:textId="77777777" w:rsidR="009A536A" w:rsidRDefault="009A536A"/>
    <w:p w14:paraId="191B5B2D" w14:textId="77777777" w:rsidR="009A536A" w:rsidRDefault="009A536A"/>
    <w:p w14:paraId="24C26CC3" w14:textId="77777777" w:rsidR="009A536A" w:rsidRDefault="009A536A"/>
    <w:p w14:paraId="2F50BF7C" w14:textId="77777777" w:rsidR="009A536A" w:rsidRDefault="009A536A"/>
    <w:p w14:paraId="60D30B9D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27"/>
        <w:gridCol w:w="3686"/>
        <w:gridCol w:w="2693"/>
        <w:gridCol w:w="2693"/>
        <w:gridCol w:w="1748"/>
      </w:tblGrid>
      <w:tr w:rsidR="009A536A" w:rsidRPr="009A536A" w14:paraId="0106274F" w14:textId="77777777" w:rsidTr="001565EF">
        <w:tc>
          <w:tcPr>
            <w:tcW w:w="817" w:type="dxa"/>
            <w:vMerge w:val="restart"/>
          </w:tcPr>
          <w:p w14:paraId="4FED294D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47" w:type="dxa"/>
            <w:gridSpan w:val="5"/>
          </w:tcPr>
          <w:p w14:paraId="5856479D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3A6069EE" w14:textId="77777777" w:rsidTr="001565EF">
        <w:tc>
          <w:tcPr>
            <w:tcW w:w="817" w:type="dxa"/>
            <w:vMerge/>
          </w:tcPr>
          <w:p w14:paraId="641EA9EF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827" w:type="dxa"/>
          </w:tcPr>
          <w:p w14:paraId="076A246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6" w:type="dxa"/>
          </w:tcPr>
          <w:p w14:paraId="0E040613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3" w:type="dxa"/>
          </w:tcPr>
          <w:p w14:paraId="4B69BB47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3" w:type="dxa"/>
          </w:tcPr>
          <w:p w14:paraId="32426B5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48" w:type="dxa"/>
          </w:tcPr>
          <w:p w14:paraId="391D76B9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4BD64A3C" w14:textId="77777777" w:rsidTr="001565EF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1FCC9752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0"/>
                <w:lang w:eastAsia="pl-PL"/>
                <w14:ligatures w14:val="none"/>
              </w:rPr>
              <w:t>V. Jezus uczy mnie modlitwy prośby</w:t>
            </w:r>
          </w:p>
        </w:tc>
        <w:tc>
          <w:tcPr>
            <w:tcW w:w="3827" w:type="dxa"/>
          </w:tcPr>
          <w:p w14:paraId="06D5DFB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winien być posłuszny rodzicom, opiekunom i nauczycielom,</w:t>
            </w:r>
          </w:p>
          <w:p w14:paraId="55F30D9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za wykorzystanie swych talentów do dobra nagrodą jest niebo,</w:t>
            </w:r>
          </w:p>
          <w:p w14:paraId="685C817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uzdrowieniu sługi setnika, </w:t>
            </w:r>
          </w:p>
          <w:p w14:paraId="3FDE990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podaje, że przed przyjęciem Najświętszego Sakramentu konieczne jest „uzdrowienie duszy”.</w:t>
            </w:r>
          </w:p>
        </w:tc>
        <w:tc>
          <w:tcPr>
            <w:tcW w:w="3686" w:type="dxa"/>
          </w:tcPr>
          <w:p w14:paraId="59A083B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uzdrowieniu chromego nad sadzawką,</w:t>
            </w:r>
          </w:p>
          <w:p w14:paraId="7DEAFBB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prawidłowo formułuje prośby do Boga (F.1.9), </w:t>
            </w:r>
          </w:p>
          <w:p w14:paraId="3AC6B62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cnota roztropności,</w:t>
            </w:r>
          </w:p>
          <w:p w14:paraId="7447C65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przypowieść o pannach roztropnych i nierozsądnych (C.6.2), </w:t>
            </w:r>
          </w:p>
          <w:p w14:paraId="0092052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w zdobywaniu nieba potrzebna jest wiara i wytrwała praca nad sobą, </w:t>
            </w:r>
          </w:p>
          <w:p w14:paraId="7CDD611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talentach (C.6.2),</w:t>
            </w:r>
          </w:p>
          <w:p w14:paraId="53E2B61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w którym momencie Mszy wypowiadane są słowa setnika: „Panie, nie jestem godzien…” i jaką należy przyjąć wtedy postawę.</w:t>
            </w:r>
          </w:p>
        </w:tc>
        <w:tc>
          <w:tcPr>
            <w:tcW w:w="2693" w:type="dxa"/>
          </w:tcPr>
          <w:p w14:paraId="3B6FF2E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do nieba dążymy wspólnie we wspólnocie Kościoła,</w:t>
            </w:r>
          </w:p>
          <w:p w14:paraId="50C69FB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nie wolno wykorzystywać otrzymanych talentów do czynienia zła,</w:t>
            </w:r>
          </w:p>
          <w:p w14:paraId="6EEA563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uzasadnia, że cud jest owocem wiary,</w:t>
            </w:r>
          </w:p>
          <w:p w14:paraId="2EF99BC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przyjmowany w Eucharystii może przemieniać życie.</w:t>
            </w:r>
          </w:p>
        </w:tc>
        <w:tc>
          <w:tcPr>
            <w:tcW w:w="2693" w:type="dxa"/>
          </w:tcPr>
          <w:p w14:paraId="38D9CC1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każdy ma jakieś umiejętności, które otrzymał od Boga, </w:t>
            </w:r>
          </w:p>
          <w:p w14:paraId="1676EA3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dlaczego roztropnie należy rozwijać swoje talenty, </w:t>
            </w:r>
          </w:p>
          <w:p w14:paraId="6B05113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wyjaśnia, na czym polega zdrowie duszy i w jaki sposób powinniśmy o nie dbać.</w:t>
            </w:r>
          </w:p>
        </w:tc>
        <w:tc>
          <w:tcPr>
            <w:tcW w:w="1748" w:type="dxa"/>
          </w:tcPr>
          <w:p w14:paraId="3C72F3E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panny rozsądne mogą być wzorem roztropności.</w:t>
            </w:r>
          </w:p>
          <w:p w14:paraId="2104AFBB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6AFB9D91" w14:textId="77777777" w:rsidR="009A536A" w:rsidRDefault="009A536A"/>
    <w:p w14:paraId="1C6E89B9" w14:textId="77777777" w:rsidR="009A536A" w:rsidRDefault="009A536A"/>
    <w:p w14:paraId="1F090A06" w14:textId="77777777" w:rsidR="009A536A" w:rsidRDefault="009A536A"/>
    <w:p w14:paraId="75446252" w14:textId="77777777" w:rsidR="009A536A" w:rsidRDefault="009A536A"/>
    <w:p w14:paraId="5E9737CC" w14:textId="77777777" w:rsidR="009A536A" w:rsidRDefault="009A536A"/>
    <w:p w14:paraId="6169F931" w14:textId="77777777" w:rsidR="009A536A" w:rsidRDefault="009A536A"/>
    <w:p w14:paraId="739C32C9" w14:textId="77777777" w:rsidR="009A536A" w:rsidRDefault="009A536A"/>
    <w:p w14:paraId="450C3FB3" w14:textId="77777777" w:rsidR="009A536A" w:rsidRDefault="009A536A"/>
    <w:p w14:paraId="1BE7445A" w14:textId="77777777" w:rsidR="009A536A" w:rsidRDefault="009A536A"/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3543"/>
        <w:gridCol w:w="3402"/>
        <w:gridCol w:w="2127"/>
        <w:gridCol w:w="1889"/>
      </w:tblGrid>
      <w:tr w:rsidR="009A536A" w:rsidRPr="009A536A" w14:paraId="6636D294" w14:textId="77777777" w:rsidTr="001565EF">
        <w:tc>
          <w:tcPr>
            <w:tcW w:w="675" w:type="dxa"/>
            <w:vMerge w:val="restart"/>
          </w:tcPr>
          <w:p w14:paraId="1D6D63C2" w14:textId="77777777" w:rsidR="009A536A" w:rsidRPr="009A536A" w:rsidRDefault="009A536A" w:rsidP="009A536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789" w:type="dxa"/>
            <w:gridSpan w:val="5"/>
          </w:tcPr>
          <w:p w14:paraId="0898BA7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A536A" w:rsidRPr="009A536A" w14:paraId="4E61DA8C" w14:textId="77777777" w:rsidTr="001565EF">
        <w:tc>
          <w:tcPr>
            <w:tcW w:w="675" w:type="dxa"/>
            <w:vMerge/>
          </w:tcPr>
          <w:p w14:paraId="6039660F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828" w:type="dxa"/>
          </w:tcPr>
          <w:p w14:paraId="150D35AD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43" w:type="dxa"/>
          </w:tcPr>
          <w:p w14:paraId="36D0FABA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0A2F72FC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595AF6FA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89" w:type="dxa"/>
          </w:tcPr>
          <w:p w14:paraId="11C1AEF6" w14:textId="77777777" w:rsidR="009A536A" w:rsidRPr="009A536A" w:rsidRDefault="009A536A" w:rsidP="009A53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A536A" w:rsidRPr="009A536A" w14:paraId="10557A8A" w14:textId="77777777" w:rsidTr="001565EF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14:paraId="1B0A1C21" w14:textId="77777777" w:rsidR="009A536A" w:rsidRPr="009A536A" w:rsidRDefault="009A536A" w:rsidP="009A536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Jezus uczy mnie uwielbienia. Rok liturgiczny</w:t>
            </w:r>
          </w:p>
        </w:tc>
        <w:tc>
          <w:tcPr>
            <w:tcW w:w="3828" w:type="dxa"/>
          </w:tcPr>
          <w:p w14:paraId="6DE5EDB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że modląc się na różańcu poznajemy życie Jezusa i uwielbiamy Go, </w:t>
            </w:r>
          </w:p>
          <w:p w14:paraId="28DD432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części i tajemnice różańca,</w:t>
            </w:r>
          </w:p>
          <w:p w14:paraId="4B65CF2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14:ligatures w14:val="none"/>
              </w:rPr>
              <w:t>wymienia postawy i zachowania nagradzane przez Boga i te, które zasługują na potępienie,</w:t>
            </w:r>
          </w:p>
          <w:p w14:paraId="1BC9473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świętujemy Uroczystość Chrystusa Króla,</w:t>
            </w:r>
          </w:p>
          <w:p w14:paraId="13BEC5D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czym jest Adwent i charakteryzuje ten okres liturgiczny (B.4.1),</w:t>
            </w:r>
          </w:p>
          <w:p w14:paraId="18B91C1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wśród przygotowań do świąt Bożego Narodzenia powinna być spowiedź,</w:t>
            </w:r>
          </w:p>
          <w:p w14:paraId="1077FE7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narodzeniu Jezusa,</w:t>
            </w:r>
          </w:p>
          <w:p w14:paraId="666A001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podaje przykłady zwyczajów  związanych z Bożym Narodzeniem,</w:t>
            </w:r>
          </w:p>
          <w:p w14:paraId="0B92123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opowiada o pokłonie mędrców,</w:t>
            </w:r>
          </w:p>
          <w:p w14:paraId="7DD10FE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jaki sposób może wspierać pracę misjonarza (F.2.2),</w:t>
            </w:r>
          </w:p>
          <w:p w14:paraId="585D22C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 xml:space="preserve">wymienia, kto 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objawił się w czasie chrztu Jezusa,</w:t>
            </w:r>
          </w:p>
          <w:p w14:paraId="080B4BB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prawidłowo odpowiada na wezwania z wyznania wiary według obrzędów chrztu,</w:t>
            </w:r>
          </w:p>
          <w:p w14:paraId="346459C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podaje, kiedy chrześcijanina obowiązuje post i wstrzemięźliwość,</w:t>
            </w:r>
          </w:p>
          <w:p w14:paraId="08D5579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gdzie i kiedy zostały ustanowione Eucharystia i kapłaństwo,</w:t>
            </w:r>
          </w:p>
          <w:p w14:paraId="7B8E71C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okazywania szacunku wobec kapłanów i modlitw w ich intencji,</w:t>
            </w:r>
          </w:p>
        </w:tc>
        <w:tc>
          <w:tcPr>
            <w:tcW w:w="3543" w:type="dxa"/>
          </w:tcPr>
          <w:p w14:paraId="22AFE06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potrzebę modlitwy uwielbienia (D.1.5),</w:t>
            </w:r>
          </w:p>
          <w:p w14:paraId="50405B55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wartość udziału w nabożeństwach różańcowych (B.7.1), </w:t>
            </w:r>
          </w:p>
          <w:p w14:paraId="4FFCA12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opowiada o powtórnym przyjściu Pana Jezusa (A.6.1),</w:t>
            </w:r>
          </w:p>
          <w:p w14:paraId="29BEFD6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postanowień adwentowych,</w:t>
            </w: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  <w:t xml:space="preserve"> </w:t>
            </w:r>
          </w:p>
          <w:p w14:paraId="1F0C470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  <w:t>uzasadnia religijny wymiar świętowania Bożego Narodzenia (B.5.1),</w:t>
            </w:r>
          </w:p>
          <w:p w14:paraId="350D1BD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  <w:t>wyjaśnia, że Maryja jest Matką Jezusa i wszystkich ludzi (A.4.2),</w:t>
            </w:r>
          </w:p>
          <w:p w14:paraId="52F1506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zwyczajach związanych ze świętem Trzech Króli (B.5.2),</w:t>
            </w:r>
          </w:p>
          <w:p w14:paraId="0EA68F0F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uroczystość Objawienia Pańskiego jest świętem dzieł misyjnych,</w:t>
            </w:r>
          </w:p>
          <w:p w14:paraId="26CAEDC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sens pracy misjonarza (F.2.1),</w:t>
            </w:r>
          </w:p>
          <w:p w14:paraId="5211593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sakrament chrztu włącza do wspólnoty Kościoła (E.4.2),</w:t>
            </w:r>
          </w:p>
          <w:p w14:paraId="7E977B79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Wielki Post,</w:t>
            </w:r>
          </w:p>
          <w:p w14:paraId="1468C68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kuszeniu Jezusa, </w:t>
            </w:r>
          </w:p>
          <w:p w14:paraId="1294B60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9A536A">
              <w:rPr>
                <w:rFonts w:ascii="Times New Roman" w:eastAsia="Bookman Old Style" w:hAnsi="Times New Roman" w:cs="Times New Roman"/>
                <w:kern w:val="0"/>
                <w:sz w:val="21"/>
                <w:lang w:eastAsia="pl-PL"/>
                <w14:ligatures w14:val="none"/>
              </w:rPr>
              <w:t>uzasadnia wartość udziału w nabożeństwach drogi krzyżowej (B.7.1),</w:t>
            </w:r>
          </w:p>
          <w:p w14:paraId="6E172E7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uzasadnia konieczność modlitwy i wyrzeczenia w walce z pokusami,</w:t>
            </w:r>
          </w:p>
          <w:p w14:paraId="0A5E4681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ustanowieniu Eucharystii (B.11.1) i kapłaństwa,</w:t>
            </w:r>
          </w:p>
        </w:tc>
        <w:tc>
          <w:tcPr>
            <w:tcW w:w="3402" w:type="dxa"/>
          </w:tcPr>
          <w:p w14:paraId="5DC36A0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objawieniach Matki Bożej w Gietrzwałdzie, </w:t>
            </w:r>
          </w:p>
          <w:p w14:paraId="2CC84E7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modlitwy różańcowej w nawiązaniu do tych objawień,</w:t>
            </w:r>
          </w:p>
          <w:p w14:paraId="1B77DC1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królowanie Chrystusa,</w:t>
            </w:r>
          </w:p>
          <w:p w14:paraId="6044220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kim był Jan Chrzciciel i opowiada o jego misji, </w:t>
            </w:r>
          </w:p>
          <w:p w14:paraId="30DAF43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opisuje warunki, w jakich narodził się Jezus,</w:t>
            </w:r>
          </w:p>
          <w:p w14:paraId="5AD78AE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podaje przykłady, jak może przywitać przychodzącego na świat Zbawiciela,</w:t>
            </w: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 xml:space="preserve"> </w:t>
            </w:r>
          </w:p>
          <w:p w14:paraId="19F82D6A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wyjaśnia, co oznacza pokłon oddawany Jezusowi przez mędrców,</w:t>
            </w:r>
          </w:p>
          <w:p w14:paraId="60F2F427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nazwę uroczystości Objawienia Pańskiego,</w:t>
            </w:r>
          </w:p>
          <w:p w14:paraId="638D624B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Arial Narrow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opowiada o chrzcie Jezusa,</w:t>
            </w:r>
          </w:p>
          <w:p w14:paraId="4200C730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 być dzieckiem Bożym,</w:t>
            </w:r>
          </w:p>
          <w:p w14:paraId="32E6648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definiuje pojęcia: kuszenie, pokusa, post, wstrzemięźliwość, szatan,</w:t>
            </w:r>
          </w:p>
          <w:p w14:paraId="4BAADAE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 xml:space="preserve">wymienia i wyjaśnia pokusy stawiane Jezusowi przez szatana, </w:t>
            </w:r>
          </w:p>
          <w:p w14:paraId="749C4CD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pamięci słowa konsekracji,</w:t>
            </w:r>
          </w:p>
          <w:p w14:paraId="2B3CE98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Msza Święta jest pamiątką Ostatniej Wieczerzy,</w:t>
            </w:r>
          </w:p>
          <w:p w14:paraId="5AD727E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opowiada o modlitwie Jezusa w ogrodzie Oliwnym,</w:t>
            </w:r>
          </w:p>
          <w:p w14:paraId="0B2360B4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wyjaśnia, czym jest Ogrójec i podaje jego inne nazwy,</w:t>
            </w:r>
          </w:p>
        </w:tc>
        <w:tc>
          <w:tcPr>
            <w:tcW w:w="2127" w:type="dxa"/>
          </w:tcPr>
          <w:p w14:paraId="6741964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perykopę o sądzie ostatecznym i wyjaśnia użyte w niej symbole,</w:t>
            </w:r>
          </w:p>
          <w:p w14:paraId="5A302206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przygotowanie duchowe na Boże Narodzenie jest ważniejsze od przygotowań materialnych,</w:t>
            </w:r>
          </w:p>
          <w:p w14:paraId="03962B68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„rodzi się” w sercach ludzi, gdy przyjmują Najświętszy Sakrament,</w:t>
            </w:r>
          </w:p>
          <w:p w14:paraId="330BE57C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dary otrzymane na chrzcie,</w:t>
            </w:r>
          </w:p>
          <w:p w14:paraId="6A6FA26E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14:ligatures w14:val="none"/>
              </w:rPr>
              <w:t>wyjaśnia, na czym polegało spełnienie przez Jezusa woli Ojca,</w:t>
            </w:r>
          </w:p>
        </w:tc>
        <w:tc>
          <w:tcPr>
            <w:tcW w:w="1889" w:type="dxa"/>
          </w:tcPr>
          <w:p w14:paraId="57B754B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Calibri" w:hAnsi="Times New Roman" w:cs="Times New Roman"/>
                <w:kern w:val="0"/>
                <w:sz w:val="21"/>
                <w:szCs w:val="20"/>
                <w14:ligatures w14:val="none"/>
              </w:rPr>
              <w:t>charakteryzuje Bożą sprawiedliwość,</w:t>
            </w:r>
          </w:p>
          <w:p w14:paraId="2F3ABD63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różnych inicjatyw wspierających misje,</w:t>
            </w:r>
          </w:p>
          <w:p w14:paraId="7B8059ED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nabożeństwa wielkopostne,</w:t>
            </w:r>
          </w:p>
          <w:p w14:paraId="0606C692" w14:textId="77777777" w:rsidR="009A536A" w:rsidRPr="009A536A" w:rsidRDefault="009A536A" w:rsidP="009A536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A536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znaczenie Eucharystii i kapłaństwa w życiu chrześcijańskim,</w:t>
            </w:r>
          </w:p>
          <w:p w14:paraId="4CFC910D" w14:textId="77777777" w:rsidR="009A536A" w:rsidRPr="009A536A" w:rsidRDefault="009A536A" w:rsidP="009A536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3B061790" w14:textId="77777777" w:rsidR="009A536A" w:rsidRDefault="009A536A"/>
    <w:sectPr w:rsidR="009A536A" w:rsidSect="009A53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6A"/>
    <w:rsid w:val="009A536A"/>
    <w:rsid w:val="00E0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C6EE"/>
  <w15:chartTrackingRefBased/>
  <w15:docId w15:val="{072A86B4-5666-44CA-BC32-7D12673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5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5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5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5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5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5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5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5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5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5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5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3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53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53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53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53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53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5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5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5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5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53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53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53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5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53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53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3059</Words>
  <Characters>18358</Characters>
  <Application>Microsoft Office Word</Application>
  <DocSecurity>0</DocSecurity>
  <Lines>152</Lines>
  <Paragraphs>42</Paragraphs>
  <ScaleCrop>false</ScaleCrop>
  <Company/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2025-09-03T19:47:00Z</dcterms:created>
  <dcterms:modified xsi:type="dcterms:W3CDTF">2025-09-03T19:51:00Z</dcterms:modified>
</cp:coreProperties>
</file>